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CD0FB" w14:textId="77777777" w:rsidR="00F22800" w:rsidRPr="00477817" w:rsidRDefault="00F22800" w:rsidP="00886AD7">
      <w:pPr>
        <w:ind w:left="426"/>
        <w:outlineLvl w:val="0"/>
        <w:rPr>
          <w:rFonts w:ascii="Arial" w:hAnsi="Arial" w:cs="Arial"/>
          <w:b/>
          <w:sz w:val="28"/>
          <w:szCs w:val="28"/>
          <w:lang w:val="en-GB" w:eastAsia="en-GB"/>
        </w:rPr>
      </w:pPr>
      <w:bookmarkStart w:id="0" w:name="_GoBack"/>
      <w:bookmarkEnd w:id="0"/>
      <w:r w:rsidRPr="00477817">
        <w:rPr>
          <w:rFonts w:ascii="Arial" w:hAnsi="Arial" w:cs="Arial"/>
          <w:b/>
          <w:sz w:val="28"/>
          <w:szCs w:val="28"/>
          <w:lang w:val="en-GB" w:eastAsia="en-GB"/>
        </w:rPr>
        <w:t>Procedures for schools seeking a license to set a deficit budget</w:t>
      </w:r>
    </w:p>
    <w:p w14:paraId="73ACD0FC" w14:textId="77777777" w:rsidR="00F22800" w:rsidRPr="00477817" w:rsidRDefault="00F22800" w:rsidP="00886AD7">
      <w:pPr>
        <w:ind w:left="426"/>
        <w:rPr>
          <w:rFonts w:ascii="Arial" w:hAnsi="Arial" w:cs="Arial"/>
          <w:szCs w:val="24"/>
          <w:lang w:val="en-GB" w:eastAsia="en-GB"/>
        </w:rPr>
      </w:pPr>
    </w:p>
    <w:p w14:paraId="73ACD0FD" w14:textId="77777777" w:rsidR="00F22800" w:rsidRPr="00477817" w:rsidRDefault="00F22800" w:rsidP="00886AD7">
      <w:pPr>
        <w:ind w:left="426"/>
        <w:rPr>
          <w:rFonts w:ascii="Arial" w:hAnsi="Arial" w:cs="Arial"/>
          <w:b/>
          <w:i/>
          <w:szCs w:val="24"/>
          <w:lang w:val="en-GB" w:eastAsia="en-GB"/>
        </w:rPr>
      </w:pPr>
      <w:r w:rsidRPr="00477817">
        <w:rPr>
          <w:rFonts w:ascii="Arial" w:hAnsi="Arial" w:cs="Arial"/>
          <w:b/>
          <w:i/>
          <w:szCs w:val="24"/>
          <w:lang w:val="en-GB" w:eastAsia="en-GB"/>
        </w:rPr>
        <w:t xml:space="preserve">Updated for </w:t>
      </w:r>
      <w:r w:rsidR="00DD13CA">
        <w:rPr>
          <w:rFonts w:ascii="Arial" w:hAnsi="Arial" w:cs="Arial"/>
          <w:b/>
          <w:i/>
          <w:szCs w:val="24"/>
          <w:lang w:val="en-GB" w:eastAsia="en-GB"/>
        </w:rPr>
        <w:t>2017/18</w:t>
      </w:r>
      <w:r>
        <w:rPr>
          <w:rFonts w:ascii="Arial" w:hAnsi="Arial" w:cs="Arial"/>
          <w:b/>
          <w:i/>
          <w:szCs w:val="24"/>
          <w:lang w:val="en-GB" w:eastAsia="en-GB"/>
        </w:rPr>
        <w:t xml:space="preserve"> </w:t>
      </w:r>
      <w:r w:rsidRPr="00477817">
        <w:rPr>
          <w:rFonts w:ascii="Arial" w:hAnsi="Arial" w:cs="Arial"/>
          <w:b/>
          <w:i/>
          <w:szCs w:val="24"/>
          <w:lang w:val="en-GB" w:eastAsia="en-GB"/>
        </w:rPr>
        <w:t>Financial Year</w:t>
      </w:r>
      <w:r w:rsidR="007A0009">
        <w:rPr>
          <w:rFonts w:ascii="Arial" w:hAnsi="Arial" w:cs="Arial"/>
          <w:b/>
          <w:i/>
          <w:szCs w:val="24"/>
          <w:lang w:val="en-GB" w:eastAsia="en-GB"/>
        </w:rPr>
        <w:t xml:space="preserve"> </w:t>
      </w:r>
    </w:p>
    <w:p w14:paraId="73ACD0FE" w14:textId="77777777" w:rsidR="00F22800" w:rsidRPr="00477817" w:rsidRDefault="00F22800" w:rsidP="00886AD7">
      <w:pPr>
        <w:ind w:left="426"/>
        <w:rPr>
          <w:rFonts w:ascii="Arial" w:hAnsi="Arial" w:cs="Arial"/>
          <w:szCs w:val="24"/>
          <w:lang w:val="en-GB" w:eastAsia="en-GB"/>
        </w:rPr>
      </w:pPr>
    </w:p>
    <w:p w14:paraId="73ACD0FF" w14:textId="77777777" w:rsidR="00F22800" w:rsidRPr="00477817" w:rsidRDefault="00F22800" w:rsidP="00886AD7">
      <w:pPr>
        <w:ind w:left="426"/>
        <w:rPr>
          <w:rFonts w:ascii="Arial" w:hAnsi="Arial" w:cs="Arial"/>
          <w:szCs w:val="24"/>
          <w:lang w:val="en-GB" w:eastAsia="en-GB"/>
        </w:rPr>
      </w:pPr>
      <w:r w:rsidRPr="00477817">
        <w:rPr>
          <w:rFonts w:ascii="Arial" w:hAnsi="Arial" w:cs="Arial"/>
          <w:szCs w:val="24"/>
          <w:lang w:val="en-GB" w:eastAsia="en-GB"/>
        </w:rPr>
        <w:t>This procedure was first agreed by the Schools Forum on the 3 May 2011. It took effect from that date.  The procedure and this document is reviewed annually and agreed by the Schools Forum.</w:t>
      </w:r>
    </w:p>
    <w:p w14:paraId="73ACD100" w14:textId="77777777" w:rsidR="00F22800" w:rsidRPr="00477817" w:rsidRDefault="00F22800" w:rsidP="00886AD7">
      <w:pPr>
        <w:ind w:left="426"/>
        <w:rPr>
          <w:rFonts w:ascii="Arial" w:hAnsi="Arial" w:cs="Arial"/>
          <w:szCs w:val="24"/>
          <w:lang w:val="en-GB" w:eastAsia="en-GB"/>
        </w:rPr>
      </w:pPr>
      <w:r w:rsidRPr="00477817">
        <w:rPr>
          <w:rFonts w:ascii="Arial" w:hAnsi="Arial" w:cs="Arial"/>
          <w:szCs w:val="24"/>
          <w:lang w:val="en-GB" w:eastAsia="en-GB"/>
        </w:rPr>
        <w:t xml:space="preserve">This is the guidance and form for the </w:t>
      </w:r>
      <w:r w:rsidR="001D0CFB">
        <w:rPr>
          <w:rFonts w:ascii="Arial" w:hAnsi="Arial" w:cs="Arial"/>
          <w:szCs w:val="24"/>
          <w:lang w:val="en-GB" w:eastAsia="en-GB"/>
        </w:rPr>
        <w:t>2017/18</w:t>
      </w:r>
      <w:r w:rsidRPr="00477817">
        <w:rPr>
          <w:rFonts w:ascii="Arial" w:hAnsi="Arial" w:cs="Arial"/>
          <w:szCs w:val="24"/>
          <w:lang w:val="en-GB" w:eastAsia="en-GB"/>
        </w:rPr>
        <w:t xml:space="preserve"> financial year and includes a new section asking schools to show what further measures they would need to put in place to avoid a bottom line deficit in the current financial year.</w:t>
      </w:r>
    </w:p>
    <w:p w14:paraId="73ACD101" w14:textId="77777777" w:rsidR="00F22800" w:rsidRPr="00477817" w:rsidRDefault="00F22800" w:rsidP="00886AD7">
      <w:pPr>
        <w:ind w:left="426"/>
        <w:rPr>
          <w:rFonts w:ascii="Arial" w:hAnsi="Arial" w:cs="Arial"/>
          <w:szCs w:val="24"/>
          <w:lang w:val="en-GB" w:eastAsia="en-GB"/>
        </w:rPr>
      </w:pPr>
    </w:p>
    <w:p w14:paraId="73ACD102" w14:textId="77777777" w:rsidR="00F22800" w:rsidRPr="00477817" w:rsidRDefault="00F22800" w:rsidP="00886AD7">
      <w:pPr>
        <w:ind w:left="426"/>
        <w:rPr>
          <w:rFonts w:ascii="Arial" w:hAnsi="Arial" w:cs="Arial"/>
          <w:b/>
          <w:szCs w:val="24"/>
          <w:lang w:val="en-GB" w:eastAsia="en-GB"/>
        </w:rPr>
      </w:pPr>
      <w:r w:rsidRPr="00477817">
        <w:rPr>
          <w:rFonts w:ascii="Arial" w:hAnsi="Arial" w:cs="Arial"/>
          <w:b/>
          <w:szCs w:val="24"/>
          <w:lang w:val="en-GB" w:eastAsia="en-GB"/>
        </w:rPr>
        <w:t>Background</w:t>
      </w:r>
    </w:p>
    <w:p w14:paraId="73ACD103" w14:textId="77777777" w:rsidR="00F22800" w:rsidRPr="00477817" w:rsidRDefault="00F22800" w:rsidP="00886AD7">
      <w:pPr>
        <w:ind w:left="426"/>
        <w:outlineLvl w:val="0"/>
        <w:rPr>
          <w:rFonts w:ascii="Arial" w:hAnsi="Arial" w:cs="Arial"/>
          <w:b/>
          <w:szCs w:val="24"/>
          <w:lang w:val="en-GB" w:eastAsia="en-GB"/>
        </w:rPr>
      </w:pPr>
    </w:p>
    <w:p w14:paraId="73ACD104" w14:textId="77777777" w:rsidR="00F22800" w:rsidRPr="00477817" w:rsidRDefault="00F22800" w:rsidP="00886AD7">
      <w:pPr>
        <w:ind w:left="426"/>
        <w:rPr>
          <w:rFonts w:ascii="Arial" w:hAnsi="Arial" w:cs="Arial"/>
          <w:szCs w:val="24"/>
          <w:lang w:val="en-GB" w:eastAsia="en-GB"/>
        </w:rPr>
      </w:pPr>
      <w:r w:rsidRPr="00477817">
        <w:rPr>
          <w:rFonts w:ascii="Arial" w:hAnsi="Arial" w:cs="Arial"/>
          <w:szCs w:val="24"/>
          <w:lang w:val="en-GB" w:eastAsia="en-GB"/>
        </w:rPr>
        <w:t>School governing bodies are responsible for using their allocated funding together with other income and any balances brought forward to set a balanced budget. This should be communicated to the Local Authority (LA) by the 31st March for the following financial year concerned.</w:t>
      </w:r>
    </w:p>
    <w:p w14:paraId="73ACD105" w14:textId="77777777" w:rsidR="00F22800" w:rsidRPr="00477817" w:rsidRDefault="00F22800" w:rsidP="00886AD7">
      <w:pPr>
        <w:ind w:left="426"/>
        <w:rPr>
          <w:rFonts w:ascii="Arial" w:hAnsi="Arial" w:cs="Arial"/>
          <w:szCs w:val="24"/>
          <w:lang w:val="en-GB" w:eastAsia="en-GB"/>
        </w:rPr>
      </w:pPr>
    </w:p>
    <w:p w14:paraId="73ACD106" w14:textId="77777777" w:rsidR="00F22800" w:rsidRPr="00477817" w:rsidRDefault="00F22800" w:rsidP="00886AD7">
      <w:pPr>
        <w:ind w:left="426"/>
        <w:rPr>
          <w:rFonts w:ascii="Arial" w:hAnsi="Arial" w:cs="Arial"/>
          <w:szCs w:val="24"/>
          <w:lang w:val="en-GB" w:eastAsia="en-GB"/>
        </w:rPr>
      </w:pPr>
      <w:r w:rsidRPr="00477817">
        <w:rPr>
          <w:rFonts w:ascii="Arial" w:hAnsi="Arial" w:cs="Arial"/>
          <w:szCs w:val="24"/>
          <w:lang w:val="en-GB" w:eastAsia="en-GB"/>
        </w:rPr>
        <w:t>If the governing body is unable to set a balanced budget then they are required to request the agreement of the LA to set a licensed deficit</w:t>
      </w:r>
    </w:p>
    <w:p w14:paraId="73ACD107" w14:textId="77777777" w:rsidR="00F22800" w:rsidRPr="00477817" w:rsidRDefault="00F22800" w:rsidP="00886AD7">
      <w:pPr>
        <w:ind w:left="426"/>
        <w:rPr>
          <w:rFonts w:ascii="Arial" w:hAnsi="Arial" w:cs="Arial"/>
          <w:szCs w:val="24"/>
          <w:lang w:val="en-GB" w:eastAsia="en-GB"/>
        </w:rPr>
      </w:pPr>
    </w:p>
    <w:p w14:paraId="73ACD108" w14:textId="77777777" w:rsidR="00F22800" w:rsidRPr="00477817" w:rsidRDefault="00F22800" w:rsidP="00886AD7">
      <w:pPr>
        <w:ind w:left="426"/>
        <w:outlineLvl w:val="0"/>
        <w:rPr>
          <w:rFonts w:ascii="Arial" w:hAnsi="Arial" w:cs="Arial"/>
          <w:b/>
          <w:sz w:val="28"/>
          <w:szCs w:val="28"/>
          <w:lang w:val="en-GB" w:eastAsia="en-GB"/>
        </w:rPr>
      </w:pPr>
      <w:r w:rsidRPr="00477817">
        <w:rPr>
          <w:rFonts w:ascii="Arial" w:hAnsi="Arial" w:cs="Arial"/>
          <w:b/>
          <w:sz w:val="28"/>
          <w:szCs w:val="28"/>
          <w:lang w:val="en-GB" w:eastAsia="en-GB"/>
        </w:rPr>
        <w:t>The process for schools seeking to set a deficit budget is as follows :-</w:t>
      </w:r>
    </w:p>
    <w:p w14:paraId="73ACD109" w14:textId="77777777" w:rsidR="00F22800" w:rsidRPr="00477817" w:rsidRDefault="00F22800" w:rsidP="00886AD7">
      <w:pPr>
        <w:ind w:left="426"/>
        <w:rPr>
          <w:rFonts w:ascii="Arial" w:hAnsi="Arial" w:cs="Arial"/>
          <w:szCs w:val="24"/>
          <w:lang w:val="en-GB" w:eastAsia="en-GB"/>
        </w:rPr>
      </w:pPr>
    </w:p>
    <w:p w14:paraId="73ACD10A" w14:textId="77777777" w:rsidR="00F22800" w:rsidRPr="00F73FD4" w:rsidRDefault="00F22800" w:rsidP="00886AD7">
      <w:pPr>
        <w:numPr>
          <w:ilvl w:val="0"/>
          <w:numId w:val="1"/>
        </w:numPr>
        <w:spacing w:after="120"/>
        <w:ind w:left="425" w:firstLine="0"/>
        <w:rPr>
          <w:rFonts w:ascii="Arial" w:hAnsi="Arial" w:cs="Arial"/>
          <w:b/>
          <w:szCs w:val="24"/>
          <w:lang w:val="en-GB" w:eastAsia="en-GB"/>
        </w:rPr>
      </w:pPr>
      <w:r w:rsidRPr="00477817">
        <w:rPr>
          <w:rFonts w:ascii="Arial" w:hAnsi="Arial" w:cs="Arial"/>
          <w:b/>
          <w:szCs w:val="24"/>
          <w:lang w:val="en-GB" w:eastAsia="en-GB"/>
        </w:rPr>
        <w:t xml:space="preserve">For a School submitting a proposed deficit budget at the </w:t>
      </w:r>
      <w:r w:rsidRPr="00F73FD4">
        <w:rPr>
          <w:rFonts w:ascii="Arial" w:hAnsi="Arial" w:cs="Arial"/>
          <w:b/>
          <w:szCs w:val="24"/>
          <w:lang w:val="en-GB" w:eastAsia="en-GB"/>
        </w:rPr>
        <w:t xml:space="preserve">beginning </w:t>
      </w:r>
      <w:r w:rsidRPr="00477817">
        <w:rPr>
          <w:rFonts w:ascii="Arial" w:hAnsi="Arial" w:cs="Arial"/>
          <w:b/>
          <w:szCs w:val="24"/>
          <w:lang w:val="en-GB" w:eastAsia="en-GB"/>
        </w:rPr>
        <w:t>of the financial year</w:t>
      </w:r>
    </w:p>
    <w:p w14:paraId="73ACD10B" w14:textId="77777777" w:rsidR="00F22800" w:rsidRPr="00477817" w:rsidRDefault="00F22800" w:rsidP="00886AD7">
      <w:pPr>
        <w:spacing w:after="120"/>
        <w:ind w:left="1418" w:hanging="709"/>
        <w:rPr>
          <w:rFonts w:ascii="Arial" w:hAnsi="Arial" w:cs="Arial"/>
          <w:b/>
          <w:szCs w:val="24"/>
          <w:lang w:val="en-GB" w:eastAsia="en-GB"/>
        </w:rPr>
      </w:pPr>
      <w:r w:rsidRPr="00477817">
        <w:rPr>
          <w:rFonts w:ascii="Arial" w:hAnsi="Arial" w:cs="Arial"/>
          <w:b/>
          <w:szCs w:val="24"/>
          <w:lang w:val="en-GB" w:eastAsia="en-GB"/>
        </w:rPr>
        <w:t>The following processes must be followed :-</w:t>
      </w:r>
    </w:p>
    <w:p w14:paraId="73ACD10C" w14:textId="77777777" w:rsidR="00F22800" w:rsidRPr="00477817" w:rsidRDefault="00F22800" w:rsidP="00886AD7">
      <w:pPr>
        <w:numPr>
          <w:ilvl w:val="1"/>
          <w:numId w:val="1"/>
        </w:numPr>
        <w:ind w:left="993" w:hanging="284"/>
        <w:rPr>
          <w:rFonts w:ascii="Arial" w:hAnsi="Arial" w:cs="Arial"/>
          <w:szCs w:val="24"/>
          <w:lang w:val="en-GB" w:eastAsia="en-GB"/>
        </w:rPr>
      </w:pPr>
      <w:r w:rsidRPr="00477817">
        <w:rPr>
          <w:rFonts w:ascii="Arial" w:hAnsi="Arial" w:cs="Arial"/>
          <w:szCs w:val="24"/>
          <w:lang w:val="en-GB" w:eastAsia="en-GB"/>
        </w:rPr>
        <w:t xml:space="preserve">A recovery plan using the prescribed pro-forma below should be completed and agreed with the </w:t>
      </w:r>
      <w:r>
        <w:rPr>
          <w:rFonts w:ascii="Arial" w:hAnsi="Arial" w:cs="Arial"/>
          <w:szCs w:val="24"/>
          <w:lang w:val="en-GB" w:eastAsia="en-GB"/>
        </w:rPr>
        <w:t xml:space="preserve">Executive </w:t>
      </w:r>
      <w:r w:rsidRPr="00477817">
        <w:rPr>
          <w:rFonts w:ascii="Arial" w:hAnsi="Arial" w:cs="Arial"/>
          <w:szCs w:val="24"/>
          <w:lang w:val="en-GB" w:eastAsia="en-GB"/>
        </w:rPr>
        <w:t xml:space="preserve">Director </w:t>
      </w:r>
      <w:r w:rsidR="0063030D">
        <w:rPr>
          <w:rFonts w:ascii="Arial" w:hAnsi="Arial" w:cs="Arial"/>
          <w:szCs w:val="24"/>
          <w:lang w:val="en-GB" w:eastAsia="en-GB"/>
        </w:rPr>
        <w:t>-</w:t>
      </w:r>
      <w:r w:rsidRPr="00477817">
        <w:rPr>
          <w:rFonts w:ascii="Arial" w:hAnsi="Arial" w:cs="Arial"/>
          <w:szCs w:val="24"/>
          <w:lang w:val="en-GB" w:eastAsia="en-GB"/>
        </w:rPr>
        <w:t xml:space="preserve"> </w:t>
      </w:r>
      <w:r>
        <w:rPr>
          <w:rFonts w:ascii="Arial" w:hAnsi="Arial" w:cs="Arial"/>
          <w:szCs w:val="24"/>
          <w:lang w:val="en-GB" w:eastAsia="en-GB"/>
        </w:rPr>
        <w:t>People</w:t>
      </w:r>
      <w:r w:rsidRPr="00477817">
        <w:rPr>
          <w:rFonts w:ascii="Arial" w:hAnsi="Arial" w:cs="Arial"/>
          <w:szCs w:val="24"/>
          <w:lang w:val="en-GB" w:eastAsia="en-GB"/>
        </w:rPr>
        <w:t>.</w:t>
      </w:r>
    </w:p>
    <w:p w14:paraId="73ACD10D" w14:textId="77777777" w:rsidR="00F22800" w:rsidRPr="00477817" w:rsidRDefault="00F22800" w:rsidP="00886AD7">
      <w:pPr>
        <w:numPr>
          <w:ilvl w:val="2"/>
          <w:numId w:val="1"/>
        </w:numPr>
        <w:spacing w:before="60" w:after="60"/>
        <w:ind w:left="1134" w:hanging="141"/>
        <w:rPr>
          <w:rFonts w:ascii="Arial" w:hAnsi="Arial" w:cs="Arial"/>
          <w:szCs w:val="24"/>
          <w:lang w:val="en-GB" w:eastAsia="en-GB"/>
        </w:rPr>
      </w:pPr>
      <w:r w:rsidRPr="00477817">
        <w:rPr>
          <w:rFonts w:ascii="Arial" w:hAnsi="Arial" w:cs="Arial"/>
          <w:szCs w:val="24"/>
          <w:lang w:val="en-GB" w:eastAsia="en-GB"/>
        </w:rPr>
        <w:t xml:space="preserve">Once agreed by the </w:t>
      </w:r>
      <w:r>
        <w:rPr>
          <w:rFonts w:ascii="Arial" w:hAnsi="Arial" w:cs="Arial"/>
          <w:szCs w:val="24"/>
          <w:lang w:val="en-GB" w:eastAsia="en-GB"/>
        </w:rPr>
        <w:t>assigned representative from the People Department</w:t>
      </w:r>
      <w:r w:rsidRPr="00477817">
        <w:rPr>
          <w:rFonts w:ascii="Arial" w:hAnsi="Arial" w:cs="Arial"/>
          <w:szCs w:val="24"/>
          <w:lang w:val="en-GB" w:eastAsia="en-GB"/>
        </w:rPr>
        <w:t xml:space="preserve"> this should be submitted to the </w:t>
      </w:r>
      <w:r w:rsidR="0053743D">
        <w:rPr>
          <w:rFonts w:ascii="Arial" w:hAnsi="Arial" w:cs="Arial"/>
          <w:szCs w:val="24"/>
          <w:lang w:val="en-GB" w:eastAsia="en-GB"/>
        </w:rPr>
        <w:t xml:space="preserve">Head of Finance, </w:t>
      </w:r>
      <w:r w:rsidR="0063030D">
        <w:rPr>
          <w:rFonts w:ascii="Arial" w:hAnsi="Arial" w:cs="Arial"/>
          <w:szCs w:val="24"/>
          <w:lang w:val="en-GB" w:eastAsia="en-GB"/>
        </w:rPr>
        <w:t>People</w:t>
      </w:r>
    </w:p>
    <w:p w14:paraId="73ACD10E" w14:textId="77777777" w:rsidR="00F22800" w:rsidRPr="00477817" w:rsidRDefault="00F22800" w:rsidP="00886AD7">
      <w:pPr>
        <w:numPr>
          <w:ilvl w:val="1"/>
          <w:numId w:val="1"/>
        </w:numPr>
        <w:ind w:left="993" w:hanging="284"/>
        <w:rPr>
          <w:rFonts w:ascii="Arial" w:hAnsi="Arial" w:cs="Arial"/>
          <w:szCs w:val="24"/>
          <w:lang w:val="en-GB" w:eastAsia="en-GB"/>
        </w:rPr>
      </w:pPr>
      <w:r w:rsidRPr="00477817">
        <w:rPr>
          <w:rFonts w:ascii="Arial" w:hAnsi="Arial" w:cs="Arial"/>
          <w:szCs w:val="24"/>
          <w:lang w:val="en-GB" w:eastAsia="en-GB"/>
        </w:rPr>
        <w:t xml:space="preserve">The </w:t>
      </w:r>
      <w:r w:rsidR="0053743D">
        <w:rPr>
          <w:rFonts w:ascii="Arial" w:hAnsi="Arial" w:cs="Arial"/>
          <w:szCs w:val="24"/>
          <w:lang w:val="en-GB" w:eastAsia="en-GB"/>
        </w:rPr>
        <w:t>Head of Finance</w:t>
      </w:r>
      <w:r w:rsidR="0063030D">
        <w:rPr>
          <w:rFonts w:ascii="Arial" w:hAnsi="Arial" w:cs="Arial"/>
          <w:szCs w:val="24"/>
          <w:lang w:val="en-GB" w:eastAsia="en-GB"/>
        </w:rPr>
        <w:t xml:space="preserve"> - People</w:t>
      </w:r>
      <w:r w:rsidRPr="00477817">
        <w:rPr>
          <w:rFonts w:ascii="Arial" w:hAnsi="Arial" w:cs="Arial"/>
          <w:szCs w:val="24"/>
          <w:lang w:val="en-GB" w:eastAsia="en-GB"/>
        </w:rPr>
        <w:t xml:space="preserve"> will review and co-ordinate the approval as detailed below:-</w:t>
      </w:r>
    </w:p>
    <w:p w14:paraId="73ACD10F" w14:textId="77777777" w:rsidR="00F22800" w:rsidRPr="00477817" w:rsidRDefault="00F22800" w:rsidP="00886AD7">
      <w:pPr>
        <w:numPr>
          <w:ilvl w:val="2"/>
          <w:numId w:val="1"/>
        </w:numPr>
        <w:spacing w:before="60" w:after="60"/>
        <w:ind w:left="1134" w:hanging="141"/>
        <w:rPr>
          <w:rFonts w:ascii="Arial" w:hAnsi="Arial" w:cs="Arial"/>
          <w:szCs w:val="24"/>
          <w:lang w:val="en-GB" w:eastAsia="en-GB"/>
        </w:rPr>
      </w:pPr>
      <w:r w:rsidRPr="00477817">
        <w:rPr>
          <w:rFonts w:ascii="Arial" w:hAnsi="Arial" w:cs="Arial"/>
          <w:szCs w:val="24"/>
          <w:lang w:val="en-GB" w:eastAsia="en-GB"/>
        </w:rPr>
        <w:t xml:space="preserve">Deficits under £100k to be approved by the </w:t>
      </w:r>
      <w:r w:rsidR="0053743D">
        <w:rPr>
          <w:rFonts w:ascii="Arial" w:hAnsi="Arial" w:cs="Arial"/>
          <w:szCs w:val="24"/>
          <w:lang w:val="en-GB" w:eastAsia="en-GB"/>
        </w:rPr>
        <w:t>Head of Finance</w:t>
      </w:r>
      <w:r w:rsidR="0063030D">
        <w:rPr>
          <w:rFonts w:ascii="Arial" w:hAnsi="Arial" w:cs="Arial"/>
          <w:szCs w:val="24"/>
          <w:lang w:val="en-GB" w:eastAsia="en-GB"/>
        </w:rPr>
        <w:t xml:space="preserve"> - People</w:t>
      </w:r>
    </w:p>
    <w:p w14:paraId="73ACD110" w14:textId="77777777" w:rsidR="00F22800" w:rsidRDefault="00F22800" w:rsidP="00886AD7">
      <w:pPr>
        <w:numPr>
          <w:ilvl w:val="2"/>
          <w:numId w:val="1"/>
        </w:numPr>
        <w:spacing w:before="60" w:after="60"/>
        <w:ind w:left="1134" w:hanging="141"/>
        <w:rPr>
          <w:rFonts w:ascii="Arial" w:hAnsi="Arial" w:cs="Arial"/>
          <w:szCs w:val="24"/>
          <w:lang w:val="en-GB" w:eastAsia="en-GB"/>
        </w:rPr>
      </w:pPr>
      <w:r w:rsidRPr="00477817">
        <w:rPr>
          <w:rFonts w:ascii="Arial" w:hAnsi="Arial" w:cs="Arial"/>
          <w:szCs w:val="24"/>
          <w:lang w:val="en-GB" w:eastAsia="en-GB"/>
        </w:rPr>
        <w:t xml:space="preserve">Deficits over £100k </w:t>
      </w:r>
      <w:r w:rsidR="009423EE">
        <w:rPr>
          <w:rFonts w:ascii="Arial" w:hAnsi="Arial" w:cs="Arial"/>
          <w:szCs w:val="24"/>
          <w:lang w:val="en-GB" w:eastAsia="en-GB"/>
        </w:rPr>
        <w:t xml:space="preserve">up to £500k </w:t>
      </w:r>
      <w:r w:rsidRPr="00477817">
        <w:rPr>
          <w:rFonts w:ascii="Arial" w:hAnsi="Arial" w:cs="Arial"/>
          <w:szCs w:val="24"/>
          <w:lang w:val="en-GB" w:eastAsia="en-GB"/>
        </w:rPr>
        <w:t xml:space="preserve">to the </w:t>
      </w:r>
      <w:r w:rsidR="009423EE">
        <w:rPr>
          <w:rFonts w:ascii="Arial" w:hAnsi="Arial" w:cs="Arial"/>
          <w:szCs w:val="24"/>
          <w:lang w:val="en-GB" w:eastAsia="en-GB"/>
        </w:rPr>
        <w:t>Director of Finance Investment and Risk,</w:t>
      </w:r>
    </w:p>
    <w:p w14:paraId="73ACD111" w14:textId="77777777" w:rsidR="009423EE" w:rsidRDefault="009423EE" w:rsidP="009423EE">
      <w:pPr>
        <w:numPr>
          <w:ilvl w:val="2"/>
          <w:numId w:val="1"/>
        </w:numPr>
        <w:spacing w:before="60" w:after="60"/>
        <w:ind w:left="1134" w:hanging="141"/>
        <w:rPr>
          <w:rFonts w:ascii="Arial" w:hAnsi="Arial" w:cs="Arial"/>
          <w:szCs w:val="24"/>
          <w:lang w:val="en-GB" w:eastAsia="en-GB"/>
        </w:rPr>
      </w:pPr>
      <w:r w:rsidRPr="00477817">
        <w:rPr>
          <w:rFonts w:ascii="Arial" w:hAnsi="Arial" w:cs="Arial"/>
          <w:szCs w:val="24"/>
          <w:lang w:val="en-GB" w:eastAsia="en-GB"/>
        </w:rPr>
        <w:t>Deficits over £</w:t>
      </w:r>
      <w:r>
        <w:rPr>
          <w:rFonts w:ascii="Arial" w:hAnsi="Arial" w:cs="Arial"/>
          <w:szCs w:val="24"/>
          <w:lang w:val="en-GB" w:eastAsia="en-GB"/>
        </w:rPr>
        <w:t>5</w:t>
      </w:r>
      <w:r w:rsidRPr="00477817">
        <w:rPr>
          <w:rFonts w:ascii="Arial" w:hAnsi="Arial" w:cs="Arial"/>
          <w:szCs w:val="24"/>
          <w:lang w:val="en-GB" w:eastAsia="en-GB"/>
        </w:rPr>
        <w:t xml:space="preserve">00k to the </w:t>
      </w:r>
      <w:r w:rsidR="00995BC5" w:rsidRPr="00995BC5">
        <w:rPr>
          <w:rFonts w:ascii="Arial" w:hAnsi="Arial" w:cs="Arial"/>
          <w:color w:val="0B0C0C"/>
          <w:lang w:val="en"/>
        </w:rPr>
        <w:t>Executive Director Resources</w:t>
      </w:r>
      <w:r w:rsidR="00995BC5">
        <w:rPr>
          <w:rFonts w:ascii="Arial" w:hAnsi="Arial" w:cs="Arial"/>
          <w:color w:val="0B0C0C"/>
          <w:lang w:val="en"/>
        </w:rPr>
        <w:t xml:space="preserve"> </w:t>
      </w:r>
    </w:p>
    <w:p w14:paraId="73ACD112" w14:textId="77777777" w:rsidR="00F22800" w:rsidRPr="00477817" w:rsidRDefault="00F22800" w:rsidP="00886AD7">
      <w:pPr>
        <w:numPr>
          <w:ilvl w:val="1"/>
          <w:numId w:val="1"/>
        </w:numPr>
        <w:ind w:left="993" w:hanging="284"/>
        <w:rPr>
          <w:rFonts w:ascii="Arial" w:hAnsi="Arial" w:cs="Arial"/>
          <w:szCs w:val="24"/>
          <w:lang w:val="en-GB" w:eastAsia="en-GB"/>
        </w:rPr>
      </w:pPr>
      <w:r w:rsidRPr="00477817">
        <w:rPr>
          <w:rFonts w:ascii="Arial" w:hAnsi="Arial" w:cs="Arial"/>
          <w:szCs w:val="24"/>
          <w:lang w:val="en-GB" w:eastAsia="en-GB"/>
        </w:rPr>
        <w:t>The School will be required to provide a monthly return to the same standard as the quarterly returns demonstrating action and progress to recover the deficit position until the deficit is resolved.</w:t>
      </w:r>
    </w:p>
    <w:p w14:paraId="73ACD113" w14:textId="77777777" w:rsidR="00F22800" w:rsidRPr="00477817" w:rsidRDefault="00F22800" w:rsidP="00886AD7">
      <w:pPr>
        <w:numPr>
          <w:ilvl w:val="1"/>
          <w:numId w:val="1"/>
        </w:numPr>
        <w:ind w:left="993" w:hanging="284"/>
        <w:rPr>
          <w:rFonts w:ascii="Arial" w:hAnsi="Arial" w:cs="Arial"/>
          <w:szCs w:val="24"/>
          <w:lang w:val="en-GB" w:eastAsia="en-GB"/>
        </w:rPr>
      </w:pPr>
      <w:r w:rsidRPr="00477817">
        <w:rPr>
          <w:rFonts w:ascii="Arial" w:hAnsi="Arial" w:cs="Arial"/>
          <w:szCs w:val="24"/>
          <w:lang w:val="en-GB" w:eastAsia="en-GB"/>
        </w:rPr>
        <w:t>Schools seeking permission to set a Licensed Deficit Budget can purchase their financial support from a provider of their choice but must seek approval from the Local Authority to use that provider.</w:t>
      </w:r>
    </w:p>
    <w:p w14:paraId="73ACD114" w14:textId="77777777" w:rsidR="00F22800" w:rsidRPr="00477817" w:rsidRDefault="00F22800" w:rsidP="00F22800">
      <w:pPr>
        <w:ind w:left="426"/>
        <w:rPr>
          <w:rFonts w:ascii="Arial" w:hAnsi="Arial" w:cs="Arial"/>
          <w:szCs w:val="24"/>
          <w:lang w:val="en-GB" w:eastAsia="en-GB"/>
        </w:rPr>
      </w:pPr>
    </w:p>
    <w:p w14:paraId="73ACD115" w14:textId="77777777" w:rsidR="00F22800" w:rsidRDefault="00F22800" w:rsidP="00F22800">
      <w:pPr>
        <w:numPr>
          <w:ilvl w:val="0"/>
          <w:numId w:val="1"/>
        </w:numPr>
        <w:spacing w:after="120"/>
        <w:ind w:left="425" w:firstLine="0"/>
        <w:rPr>
          <w:rFonts w:ascii="Arial" w:hAnsi="Arial" w:cs="Arial"/>
          <w:b/>
          <w:szCs w:val="24"/>
          <w:lang w:val="en-GB" w:eastAsia="en-GB"/>
        </w:rPr>
      </w:pPr>
      <w:r w:rsidRPr="00477817">
        <w:rPr>
          <w:rFonts w:ascii="Arial" w:hAnsi="Arial" w:cs="Arial"/>
          <w:b/>
          <w:szCs w:val="24"/>
          <w:lang w:val="en-GB" w:eastAsia="en-GB"/>
        </w:rPr>
        <w:t>A School’s projected carry forward enters a deficit position</w:t>
      </w:r>
      <w:r w:rsidRPr="00477817">
        <w:rPr>
          <w:rFonts w:ascii="Arial" w:hAnsi="Arial" w:cs="Arial"/>
          <w:i/>
          <w:szCs w:val="24"/>
          <w:lang w:val="en-GB" w:eastAsia="en-GB"/>
        </w:rPr>
        <w:t xml:space="preserve"> </w:t>
      </w:r>
      <w:r w:rsidRPr="00477817">
        <w:rPr>
          <w:rFonts w:ascii="Arial" w:hAnsi="Arial" w:cs="Arial"/>
          <w:b/>
          <w:szCs w:val="24"/>
          <w:u w:val="single"/>
          <w:lang w:val="en-GB" w:eastAsia="en-GB"/>
        </w:rPr>
        <w:t>during</w:t>
      </w:r>
      <w:r w:rsidRPr="00477817">
        <w:rPr>
          <w:rFonts w:ascii="Arial" w:hAnsi="Arial" w:cs="Arial"/>
          <w:b/>
          <w:szCs w:val="24"/>
          <w:lang w:val="en-GB" w:eastAsia="en-GB"/>
        </w:rPr>
        <w:t xml:space="preserve"> the financial year</w:t>
      </w:r>
    </w:p>
    <w:p w14:paraId="73ACD116" w14:textId="77777777" w:rsidR="00F22800" w:rsidRPr="00F73FD4" w:rsidRDefault="00F22800" w:rsidP="00F22800">
      <w:pPr>
        <w:numPr>
          <w:ilvl w:val="1"/>
          <w:numId w:val="1"/>
        </w:numPr>
        <w:ind w:left="993" w:hanging="284"/>
        <w:rPr>
          <w:rFonts w:ascii="Arial" w:hAnsi="Arial" w:cs="Arial"/>
          <w:szCs w:val="24"/>
          <w:lang w:val="en-GB" w:eastAsia="en-GB"/>
        </w:rPr>
      </w:pPr>
      <w:r w:rsidRPr="00477817">
        <w:rPr>
          <w:rFonts w:ascii="Arial" w:hAnsi="Arial" w:cs="Arial"/>
          <w:szCs w:val="24"/>
          <w:lang w:val="en-GB" w:eastAsia="en-GB"/>
        </w:rPr>
        <w:lastRenderedPageBreak/>
        <w:t xml:space="preserve">The Chair of Governors contacts the </w:t>
      </w:r>
      <w:r>
        <w:rPr>
          <w:rFonts w:ascii="Arial" w:hAnsi="Arial" w:cs="Arial"/>
          <w:szCs w:val="24"/>
          <w:lang w:val="en-GB" w:eastAsia="en-GB"/>
        </w:rPr>
        <w:t>Local Authority Finance Department</w:t>
      </w:r>
      <w:r w:rsidRPr="00477817">
        <w:rPr>
          <w:rFonts w:ascii="Arial" w:hAnsi="Arial" w:cs="Arial"/>
          <w:szCs w:val="24"/>
          <w:lang w:val="en-GB" w:eastAsia="en-GB"/>
        </w:rPr>
        <w:t xml:space="preserve"> as soon as the School enters a deficit position to discuss the position.</w:t>
      </w:r>
    </w:p>
    <w:p w14:paraId="73ACD117" w14:textId="77777777" w:rsidR="00F22800" w:rsidRPr="00F73FD4" w:rsidRDefault="00F22800" w:rsidP="00F22800">
      <w:pPr>
        <w:numPr>
          <w:ilvl w:val="1"/>
          <w:numId w:val="1"/>
        </w:numPr>
        <w:ind w:left="993" w:hanging="284"/>
        <w:rPr>
          <w:rFonts w:ascii="Arial" w:hAnsi="Arial" w:cs="Arial"/>
          <w:szCs w:val="24"/>
          <w:lang w:val="en-GB" w:eastAsia="en-GB"/>
        </w:rPr>
      </w:pPr>
      <w:r w:rsidRPr="00477817">
        <w:rPr>
          <w:rFonts w:ascii="Arial" w:hAnsi="Arial" w:cs="Arial"/>
          <w:szCs w:val="24"/>
          <w:lang w:val="en-GB" w:eastAsia="en-GB"/>
        </w:rPr>
        <w:t>If the projected deficit is less than £10k and the school anticipates that they will have a balanced budget within 3 months a licensed deficit Proforma is not required but monthly financial returns are required.</w:t>
      </w:r>
    </w:p>
    <w:p w14:paraId="73ACD118" w14:textId="77777777" w:rsidR="00F22800" w:rsidRPr="00F73FD4" w:rsidRDefault="00F22800" w:rsidP="00F22800">
      <w:pPr>
        <w:numPr>
          <w:ilvl w:val="1"/>
          <w:numId w:val="1"/>
        </w:numPr>
        <w:ind w:left="993" w:hanging="284"/>
        <w:rPr>
          <w:rFonts w:ascii="Arial" w:hAnsi="Arial" w:cs="Arial"/>
          <w:szCs w:val="24"/>
          <w:lang w:val="en-GB" w:eastAsia="en-GB"/>
        </w:rPr>
      </w:pPr>
      <w:r w:rsidRPr="00477817">
        <w:rPr>
          <w:rFonts w:ascii="Arial" w:hAnsi="Arial" w:cs="Arial"/>
          <w:szCs w:val="24"/>
          <w:lang w:val="en-GB" w:eastAsia="en-GB"/>
        </w:rPr>
        <w:t xml:space="preserve">If the amount increases above £10k or the time in deficit increases to greater than 3 months then a licensed deficit Proforma must be submitted, and points </w:t>
      </w:r>
      <w:r>
        <w:rPr>
          <w:rFonts w:ascii="Arial" w:hAnsi="Arial" w:cs="Arial"/>
          <w:szCs w:val="24"/>
          <w:lang w:val="en-GB" w:eastAsia="en-GB"/>
        </w:rPr>
        <w:t>(</w:t>
      </w:r>
      <w:r w:rsidRPr="00C7640D">
        <w:rPr>
          <w:rFonts w:ascii="Arial" w:hAnsi="Arial" w:cs="Arial"/>
          <w:b/>
          <w:szCs w:val="24"/>
          <w:lang w:val="en-GB" w:eastAsia="en-GB"/>
        </w:rPr>
        <w:t>d</w:t>
      </w:r>
      <w:r>
        <w:rPr>
          <w:rFonts w:ascii="Arial" w:hAnsi="Arial" w:cs="Arial"/>
          <w:b/>
          <w:szCs w:val="24"/>
          <w:lang w:val="en-GB" w:eastAsia="en-GB"/>
        </w:rPr>
        <w:t>)</w:t>
      </w:r>
      <w:r w:rsidRPr="00C7640D">
        <w:rPr>
          <w:rFonts w:ascii="Arial" w:hAnsi="Arial" w:cs="Arial"/>
          <w:b/>
          <w:szCs w:val="24"/>
          <w:lang w:val="en-GB" w:eastAsia="en-GB"/>
        </w:rPr>
        <w:t xml:space="preserve"> </w:t>
      </w:r>
      <w:r w:rsidRPr="00477817">
        <w:rPr>
          <w:rFonts w:ascii="Arial" w:hAnsi="Arial" w:cs="Arial"/>
          <w:szCs w:val="24"/>
          <w:lang w:val="en-GB" w:eastAsia="en-GB"/>
        </w:rPr>
        <w:t xml:space="preserve">to </w:t>
      </w:r>
      <w:r>
        <w:rPr>
          <w:rFonts w:ascii="Arial" w:hAnsi="Arial" w:cs="Arial"/>
          <w:szCs w:val="24"/>
          <w:lang w:val="en-GB" w:eastAsia="en-GB"/>
        </w:rPr>
        <w:t>(</w:t>
      </w:r>
      <w:r w:rsidRPr="00C7640D">
        <w:rPr>
          <w:rFonts w:ascii="Arial" w:hAnsi="Arial" w:cs="Arial"/>
          <w:b/>
          <w:szCs w:val="24"/>
          <w:lang w:val="en-GB" w:eastAsia="en-GB"/>
        </w:rPr>
        <w:t>e</w:t>
      </w:r>
      <w:r>
        <w:rPr>
          <w:rFonts w:ascii="Arial" w:hAnsi="Arial" w:cs="Arial"/>
          <w:szCs w:val="24"/>
          <w:lang w:val="en-GB" w:eastAsia="en-GB"/>
        </w:rPr>
        <w:t>)</w:t>
      </w:r>
      <w:r w:rsidRPr="00C7640D">
        <w:rPr>
          <w:rFonts w:ascii="Arial" w:hAnsi="Arial" w:cs="Arial"/>
          <w:szCs w:val="24"/>
          <w:lang w:val="en-GB" w:eastAsia="en-GB"/>
        </w:rPr>
        <w:t xml:space="preserve"> </w:t>
      </w:r>
      <w:r w:rsidRPr="00477817">
        <w:rPr>
          <w:rFonts w:ascii="Arial" w:hAnsi="Arial" w:cs="Arial"/>
          <w:szCs w:val="24"/>
          <w:lang w:val="en-GB" w:eastAsia="en-GB"/>
        </w:rPr>
        <w:t>below will apply.</w:t>
      </w:r>
    </w:p>
    <w:p w14:paraId="73ACD119" w14:textId="77777777" w:rsidR="00F22800" w:rsidRPr="00477817" w:rsidRDefault="00F22800" w:rsidP="00F22800">
      <w:pPr>
        <w:numPr>
          <w:ilvl w:val="1"/>
          <w:numId w:val="1"/>
        </w:numPr>
        <w:ind w:left="993" w:hanging="284"/>
        <w:rPr>
          <w:rFonts w:ascii="Arial" w:hAnsi="Arial" w:cs="Arial"/>
          <w:szCs w:val="24"/>
          <w:lang w:val="en-GB" w:eastAsia="en-GB"/>
        </w:rPr>
      </w:pPr>
      <w:r w:rsidRPr="00477817">
        <w:rPr>
          <w:rFonts w:ascii="Arial" w:hAnsi="Arial" w:cs="Arial"/>
          <w:szCs w:val="24"/>
          <w:lang w:val="en-GB" w:eastAsia="en-GB"/>
        </w:rPr>
        <w:t xml:space="preserve">A recovery plan using the prescribed pro-forma below should be completed and agreed with the </w:t>
      </w:r>
      <w:r w:rsidR="00BE08AF">
        <w:rPr>
          <w:rFonts w:ascii="Arial" w:hAnsi="Arial" w:cs="Arial"/>
          <w:szCs w:val="24"/>
          <w:lang w:val="en-GB" w:eastAsia="en-GB"/>
        </w:rPr>
        <w:t xml:space="preserve">Executive </w:t>
      </w:r>
      <w:r w:rsidR="00BE08AF" w:rsidRPr="00477817">
        <w:rPr>
          <w:rFonts w:ascii="Arial" w:hAnsi="Arial" w:cs="Arial"/>
          <w:szCs w:val="24"/>
          <w:lang w:val="en-GB" w:eastAsia="en-GB"/>
        </w:rPr>
        <w:t xml:space="preserve">Director for </w:t>
      </w:r>
      <w:r w:rsidR="00BE08AF">
        <w:rPr>
          <w:rFonts w:ascii="Arial" w:hAnsi="Arial" w:cs="Arial"/>
          <w:szCs w:val="24"/>
          <w:lang w:val="en-GB" w:eastAsia="en-GB"/>
        </w:rPr>
        <w:t>People</w:t>
      </w:r>
      <w:r w:rsidR="00BE08AF" w:rsidRPr="00477817">
        <w:rPr>
          <w:rFonts w:ascii="Arial" w:hAnsi="Arial" w:cs="Arial"/>
          <w:szCs w:val="24"/>
          <w:lang w:val="en-GB" w:eastAsia="en-GB"/>
        </w:rPr>
        <w:t>.</w:t>
      </w:r>
      <w:r w:rsidRPr="00477817">
        <w:rPr>
          <w:rFonts w:ascii="Arial" w:hAnsi="Arial" w:cs="Arial"/>
          <w:szCs w:val="24"/>
          <w:lang w:val="en-GB" w:eastAsia="en-GB"/>
        </w:rPr>
        <w:t xml:space="preserve"> </w:t>
      </w:r>
    </w:p>
    <w:p w14:paraId="73ACD11A" w14:textId="77777777" w:rsidR="00F22800" w:rsidRPr="00477817" w:rsidRDefault="00F22800" w:rsidP="00F22800">
      <w:pPr>
        <w:numPr>
          <w:ilvl w:val="2"/>
          <w:numId w:val="1"/>
        </w:numPr>
        <w:spacing w:before="60" w:after="60"/>
        <w:ind w:left="1134" w:hanging="141"/>
        <w:rPr>
          <w:rFonts w:ascii="Arial" w:hAnsi="Arial" w:cs="Arial"/>
          <w:szCs w:val="24"/>
          <w:lang w:val="en-GB" w:eastAsia="en-GB"/>
        </w:rPr>
      </w:pPr>
      <w:r w:rsidRPr="00477817">
        <w:rPr>
          <w:rFonts w:ascii="Arial" w:hAnsi="Arial" w:cs="Arial"/>
          <w:szCs w:val="24"/>
          <w:lang w:val="en-GB" w:eastAsia="en-GB"/>
        </w:rPr>
        <w:t xml:space="preserve">Once agreed this should be submitted to the </w:t>
      </w:r>
      <w:r w:rsidR="0053743D">
        <w:rPr>
          <w:rFonts w:ascii="Arial" w:hAnsi="Arial" w:cs="Arial"/>
          <w:szCs w:val="24"/>
          <w:lang w:val="en-GB" w:eastAsia="en-GB"/>
        </w:rPr>
        <w:t>Head of Finance, Finance Investment and Risk</w:t>
      </w:r>
    </w:p>
    <w:p w14:paraId="73ACD11B" w14:textId="77777777" w:rsidR="00F22800" w:rsidRPr="00477817" w:rsidRDefault="00F22800" w:rsidP="00F22800">
      <w:pPr>
        <w:numPr>
          <w:ilvl w:val="1"/>
          <w:numId w:val="1"/>
        </w:numPr>
        <w:ind w:left="993" w:hanging="284"/>
        <w:rPr>
          <w:rFonts w:ascii="Arial" w:hAnsi="Arial" w:cs="Arial"/>
          <w:szCs w:val="24"/>
          <w:lang w:val="en-GB" w:eastAsia="en-GB"/>
        </w:rPr>
      </w:pPr>
      <w:r w:rsidRPr="00477817">
        <w:rPr>
          <w:rFonts w:ascii="Arial" w:hAnsi="Arial" w:cs="Arial"/>
          <w:szCs w:val="24"/>
          <w:lang w:val="en-GB" w:eastAsia="en-GB"/>
        </w:rPr>
        <w:t xml:space="preserve">The </w:t>
      </w:r>
      <w:r w:rsidR="0053743D">
        <w:rPr>
          <w:rFonts w:ascii="Arial" w:hAnsi="Arial" w:cs="Arial"/>
          <w:szCs w:val="24"/>
          <w:lang w:val="en-GB" w:eastAsia="en-GB"/>
        </w:rPr>
        <w:t>Head of Finance, Finance Investment and Risk</w:t>
      </w:r>
      <w:r w:rsidRPr="00477817">
        <w:rPr>
          <w:rFonts w:ascii="Arial" w:hAnsi="Arial" w:cs="Arial"/>
          <w:szCs w:val="24"/>
          <w:lang w:val="en-GB" w:eastAsia="en-GB"/>
        </w:rPr>
        <w:t xml:space="preserve"> will review and co-ordinate the approval as detailed below:-</w:t>
      </w:r>
    </w:p>
    <w:p w14:paraId="73ACD11C" w14:textId="77777777" w:rsidR="00F22800" w:rsidRPr="00477817" w:rsidRDefault="00F22800" w:rsidP="00F22800">
      <w:pPr>
        <w:numPr>
          <w:ilvl w:val="2"/>
          <w:numId w:val="1"/>
        </w:numPr>
        <w:spacing w:before="60" w:after="60"/>
        <w:ind w:left="1134" w:hanging="141"/>
        <w:rPr>
          <w:rFonts w:ascii="Arial" w:hAnsi="Arial" w:cs="Arial"/>
          <w:szCs w:val="24"/>
          <w:lang w:val="en-GB" w:eastAsia="en-GB"/>
        </w:rPr>
      </w:pPr>
      <w:r w:rsidRPr="00477817">
        <w:rPr>
          <w:rFonts w:ascii="Arial" w:hAnsi="Arial" w:cs="Arial"/>
          <w:szCs w:val="24"/>
          <w:lang w:val="en-GB" w:eastAsia="en-GB"/>
        </w:rPr>
        <w:t xml:space="preserve">Deficits under £100k to be approved by the </w:t>
      </w:r>
      <w:r w:rsidR="0053743D">
        <w:rPr>
          <w:rFonts w:ascii="Arial" w:hAnsi="Arial" w:cs="Arial"/>
          <w:szCs w:val="24"/>
          <w:lang w:val="en-GB" w:eastAsia="en-GB"/>
        </w:rPr>
        <w:t xml:space="preserve">Head of Finance, </w:t>
      </w:r>
      <w:r w:rsidR="0063030D">
        <w:rPr>
          <w:rFonts w:ascii="Arial" w:hAnsi="Arial" w:cs="Arial"/>
          <w:szCs w:val="24"/>
          <w:lang w:val="en-GB" w:eastAsia="en-GB"/>
        </w:rPr>
        <w:t>- People</w:t>
      </w:r>
    </w:p>
    <w:p w14:paraId="73ACD11D" w14:textId="77777777" w:rsidR="00F22800" w:rsidRDefault="00F22800" w:rsidP="00F22800">
      <w:pPr>
        <w:numPr>
          <w:ilvl w:val="2"/>
          <w:numId w:val="1"/>
        </w:numPr>
        <w:spacing w:before="60" w:after="60"/>
        <w:ind w:left="1134" w:hanging="141"/>
        <w:rPr>
          <w:rFonts w:ascii="Arial" w:hAnsi="Arial" w:cs="Arial"/>
          <w:szCs w:val="24"/>
          <w:lang w:val="en-GB" w:eastAsia="en-GB"/>
        </w:rPr>
      </w:pPr>
      <w:r w:rsidRPr="00477817">
        <w:rPr>
          <w:rFonts w:ascii="Arial" w:hAnsi="Arial" w:cs="Arial"/>
          <w:szCs w:val="24"/>
          <w:lang w:val="en-GB" w:eastAsia="en-GB"/>
        </w:rPr>
        <w:t xml:space="preserve">Deficits over £100k </w:t>
      </w:r>
      <w:r w:rsidR="0063030D">
        <w:rPr>
          <w:rFonts w:ascii="Arial" w:hAnsi="Arial" w:cs="Arial"/>
          <w:szCs w:val="24"/>
          <w:lang w:val="en-GB" w:eastAsia="en-GB"/>
        </w:rPr>
        <w:t xml:space="preserve">and up to £500k </w:t>
      </w:r>
      <w:r w:rsidRPr="00477817">
        <w:rPr>
          <w:rFonts w:ascii="Arial" w:hAnsi="Arial" w:cs="Arial"/>
          <w:szCs w:val="24"/>
          <w:lang w:val="en-GB" w:eastAsia="en-GB"/>
        </w:rPr>
        <w:t xml:space="preserve">to the </w:t>
      </w:r>
      <w:r w:rsidR="009423EE">
        <w:rPr>
          <w:rFonts w:ascii="Arial" w:hAnsi="Arial" w:cs="Arial"/>
          <w:szCs w:val="24"/>
          <w:lang w:val="en-GB" w:eastAsia="en-GB"/>
        </w:rPr>
        <w:t xml:space="preserve">Director of Finance Investment and Risk, </w:t>
      </w:r>
    </w:p>
    <w:p w14:paraId="73ACD11E" w14:textId="77777777" w:rsidR="00BE08AF" w:rsidRDefault="00BE08AF" w:rsidP="00BE08AF">
      <w:pPr>
        <w:numPr>
          <w:ilvl w:val="2"/>
          <w:numId w:val="1"/>
        </w:numPr>
        <w:spacing w:before="60" w:after="60"/>
        <w:ind w:left="1134" w:hanging="141"/>
        <w:rPr>
          <w:rFonts w:ascii="Arial" w:hAnsi="Arial" w:cs="Arial"/>
          <w:szCs w:val="24"/>
          <w:lang w:val="en-GB" w:eastAsia="en-GB"/>
        </w:rPr>
      </w:pPr>
      <w:r w:rsidRPr="00477817">
        <w:rPr>
          <w:rFonts w:ascii="Arial" w:hAnsi="Arial" w:cs="Arial"/>
          <w:szCs w:val="24"/>
          <w:lang w:val="en-GB" w:eastAsia="en-GB"/>
        </w:rPr>
        <w:t>Deficits over £</w:t>
      </w:r>
      <w:r>
        <w:rPr>
          <w:rFonts w:ascii="Arial" w:hAnsi="Arial" w:cs="Arial"/>
          <w:szCs w:val="24"/>
          <w:lang w:val="en-GB" w:eastAsia="en-GB"/>
        </w:rPr>
        <w:t>5</w:t>
      </w:r>
      <w:r w:rsidRPr="00477817">
        <w:rPr>
          <w:rFonts w:ascii="Arial" w:hAnsi="Arial" w:cs="Arial"/>
          <w:szCs w:val="24"/>
          <w:lang w:val="en-GB" w:eastAsia="en-GB"/>
        </w:rPr>
        <w:t xml:space="preserve">00k to the </w:t>
      </w:r>
      <w:r w:rsidRPr="00995BC5">
        <w:rPr>
          <w:rFonts w:ascii="Arial" w:hAnsi="Arial" w:cs="Arial"/>
          <w:color w:val="0B0C0C"/>
          <w:lang w:val="en"/>
        </w:rPr>
        <w:t>Executive Director Resources</w:t>
      </w:r>
      <w:r>
        <w:rPr>
          <w:rFonts w:ascii="Arial" w:hAnsi="Arial" w:cs="Arial"/>
          <w:color w:val="0B0C0C"/>
          <w:lang w:val="en"/>
        </w:rPr>
        <w:t xml:space="preserve"> </w:t>
      </w:r>
    </w:p>
    <w:p w14:paraId="73ACD11F" w14:textId="77777777" w:rsidR="00F22800" w:rsidRPr="00477817" w:rsidRDefault="00F22800" w:rsidP="00F22800">
      <w:pPr>
        <w:numPr>
          <w:ilvl w:val="1"/>
          <w:numId w:val="1"/>
        </w:numPr>
        <w:ind w:left="993" w:hanging="284"/>
        <w:rPr>
          <w:rFonts w:ascii="Arial" w:hAnsi="Arial" w:cs="Arial"/>
          <w:szCs w:val="24"/>
          <w:lang w:val="en-GB" w:eastAsia="en-GB"/>
        </w:rPr>
      </w:pPr>
      <w:r w:rsidRPr="00477817">
        <w:rPr>
          <w:rFonts w:ascii="Arial" w:hAnsi="Arial" w:cs="Arial"/>
          <w:szCs w:val="24"/>
          <w:lang w:val="en-GB" w:eastAsia="en-GB"/>
        </w:rPr>
        <w:t>The School will provide a monthly return to the same standard as the quarterly returns demonstrating action and progress to recover the deficit position and until the deficit is resolved.</w:t>
      </w:r>
    </w:p>
    <w:p w14:paraId="73ACD120" w14:textId="77777777" w:rsidR="00F22800" w:rsidRPr="00477817" w:rsidRDefault="00F22800" w:rsidP="00F22800">
      <w:pPr>
        <w:numPr>
          <w:ilvl w:val="1"/>
          <w:numId w:val="1"/>
        </w:numPr>
        <w:ind w:left="993" w:hanging="284"/>
        <w:rPr>
          <w:rFonts w:ascii="Arial" w:hAnsi="Arial" w:cs="Arial"/>
          <w:szCs w:val="24"/>
          <w:lang w:val="en-GB" w:eastAsia="en-GB"/>
        </w:rPr>
      </w:pPr>
      <w:r w:rsidRPr="00477817">
        <w:rPr>
          <w:rFonts w:ascii="Arial" w:hAnsi="Arial" w:cs="Arial"/>
          <w:szCs w:val="24"/>
          <w:lang w:val="en-GB" w:eastAsia="en-GB"/>
        </w:rPr>
        <w:t xml:space="preserve">The School must agree with the LA an acceptable level of support for the preparation of the monthly returns. </w:t>
      </w:r>
    </w:p>
    <w:p w14:paraId="73ACD121" w14:textId="77777777" w:rsidR="00F22800" w:rsidRPr="00477817" w:rsidRDefault="00F22800" w:rsidP="00F22800">
      <w:pPr>
        <w:ind w:left="426"/>
        <w:rPr>
          <w:rFonts w:ascii="Arial" w:hAnsi="Arial" w:cs="Arial"/>
          <w:szCs w:val="24"/>
          <w:lang w:val="en-GB" w:eastAsia="en-GB"/>
        </w:rPr>
      </w:pPr>
    </w:p>
    <w:p w14:paraId="73ACD122" w14:textId="77777777" w:rsidR="00F22800" w:rsidRPr="00477817" w:rsidRDefault="00F22800" w:rsidP="00F22800">
      <w:pPr>
        <w:numPr>
          <w:ilvl w:val="0"/>
          <w:numId w:val="1"/>
        </w:numPr>
        <w:ind w:left="426" w:firstLine="0"/>
        <w:rPr>
          <w:rFonts w:ascii="Arial" w:hAnsi="Arial" w:cs="Arial"/>
          <w:szCs w:val="24"/>
          <w:lang w:val="en-GB" w:eastAsia="en-GB"/>
        </w:rPr>
      </w:pPr>
      <w:r w:rsidRPr="00477817">
        <w:rPr>
          <w:rFonts w:ascii="Arial" w:hAnsi="Arial" w:cs="Arial"/>
          <w:b/>
          <w:szCs w:val="24"/>
          <w:lang w:val="en-GB" w:eastAsia="en-GB"/>
        </w:rPr>
        <w:t xml:space="preserve">A school which finds itself in a deficit position without firstly notifying the Local Authority will have a delegated budget review and face the prospect of losing the delegated budget status. </w:t>
      </w:r>
    </w:p>
    <w:p w14:paraId="73ACD123" w14:textId="77777777" w:rsidR="00F22800" w:rsidRPr="00477817" w:rsidRDefault="00F22800" w:rsidP="00F22800">
      <w:pPr>
        <w:ind w:left="426"/>
        <w:rPr>
          <w:rFonts w:ascii="Arial" w:hAnsi="Arial" w:cs="Arial"/>
          <w:szCs w:val="24"/>
          <w:lang w:val="en-GB" w:eastAsia="en-GB"/>
        </w:rPr>
      </w:pPr>
    </w:p>
    <w:p w14:paraId="73ACD124" w14:textId="77777777" w:rsidR="00F22800" w:rsidRPr="00477817" w:rsidRDefault="00F22800" w:rsidP="00F22800">
      <w:pPr>
        <w:numPr>
          <w:ilvl w:val="0"/>
          <w:numId w:val="1"/>
        </w:numPr>
        <w:ind w:left="426" w:firstLine="0"/>
        <w:rPr>
          <w:rFonts w:ascii="Arial" w:hAnsi="Arial" w:cs="Arial"/>
          <w:b/>
          <w:szCs w:val="24"/>
          <w:lang w:val="en-GB" w:eastAsia="en-GB"/>
        </w:rPr>
      </w:pPr>
      <w:r w:rsidRPr="00477817">
        <w:rPr>
          <w:rFonts w:ascii="Arial" w:hAnsi="Arial" w:cs="Arial"/>
          <w:b/>
          <w:szCs w:val="24"/>
          <w:lang w:val="en-GB" w:eastAsia="en-GB"/>
        </w:rPr>
        <w:t>A School that is unable to present a recovery plan that leads to a balanced budget over a two year period may lose its right to a delegated budget.</w:t>
      </w:r>
    </w:p>
    <w:p w14:paraId="73ACD125" w14:textId="77777777" w:rsidR="00F22800" w:rsidRPr="00477817" w:rsidRDefault="00F22800" w:rsidP="00F22800">
      <w:pPr>
        <w:ind w:left="426"/>
        <w:rPr>
          <w:rFonts w:ascii="Arial" w:hAnsi="Arial" w:cs="Arial"/>
          <w:strike/>
          <w:szCs w:val="24"/>
          <w:lang w:val="en-GB" w:eastAsia="en-GB"/>
        </w:rPr>
      </w:pPr>
    </w:p>
    <w:p w14:paraId="73ACD126" w14:textId="77777777" w:rsidR="00F22800" w:rsidRPr="00477817" w:rsidRDefault="00F22800" w:rsidP="00F22800">
      <w:pPr>
        <w:ind w:left="426"/>
        <w:rPr>
          <w:rFonts w:ascii="Arial" w:hAnsi="Arial" w:cs="Arial"/>
          <w:strike/>
          <w:szCs w:val="24"/>
          <w:lang w:val="en-GB" w:eastAsia="en-GB"/>
        </w:rPr>
      </w:pPr>
    </w:p>
    <w:p w14:paraId="73ACD127" w14:textId="77777777" w:rsidR="00F22800" w:rsidRPr="00477817" w:rsidRDefault="00F22800" w:rsidP="00F22800">
      <w:pPr>
        <w:ind w:left="426"/>
        <w:rPr>
          <w:rFonts w:ascii="Arial" w:hAnsi="Arial" w:cs="Arial"/>
          <w:strike/>
          <w:szCs w:val="24"/>
          <w:lang w:val="en-GB" w:eastAsia="en-GB"/>
        </w:rPr>
      </w:pPr>
      <w:r w:rsidRPr="00477817">
        <w:rPr>
          <w:rFonts w:ascii="Arial" w:hAnsi="Arial" w:cs="Arial"/>
          <w:b/>
          <w:sz w:val="28"/>
          <w:szCs w:val="28"/>
          <w:u w:val="single"/>
          <w:lang w:val="en-GB" w:eastAsia="en-GB"/>
        </w:rPr>
        <w:t xml:space="preserve">Application proforma for a licensed deficit for financial year </w:t>
      </w:r>
      <w:r w:rsidR="001D0CFB">
        <w:rPr>
          <w:rFonts w:ascii="Arial" w:hAnsi="Arial" w:cs="Arial"/>
          <w:b/>
          <w:sz w:val="28"/>
          <w:szCs w:val="28"/>
          <w:u w:val="single"/>
          <w:lang w:val="en-GB" w:eastAsia="en-GB"/>
        </w:rPr>
        <w:t>2017/18</w:t>
      </w:r>
    </w:p>
    <w:p w14:paraId="73ACD128" w14:textId="77777777" w:rsidR="00F22800" w:rsidRPr="00477817" w:rsidRDefault="00F22800" w:rsidP="00F22800">
      <w:pPr>
        <w:ind w:left="426"/>
        <w:rPr>
          <w:rFonts w:ascii="Arial" w:hAnsi="Arial" w:cs="Arial"/>
          <w:szCs w:val="24"/>
          <w:lang w:val="en-GB" w:eastAsia="en-GB"/>
        </w:rPr>
      </w:pPr>
    </w:p>
    <w:p w14:paraId="73ACD129" w14:textId="77777777" w:rsidR="00F22800" w:rsidRPr="00477817" w:rsidRDefault="00F22800" w:rsidP="00F22800">
      <w:pPr>
        <w:ind w:left="426"/>
        <w:rPr>
          <w:rFonts w:ascii="Arial" w:hAnsi="Arial" w:cs="Arial"/>
          <w:szCs w:val="24"/>
          <w:lang w:val="en-GB" w:eastAsia="en-GB"/>
        </w:rPr>
      </w:pPr>
      <w:r w:rsidRPr="00477817">
        <w:rPr>
          <w:rFonts w:ascii="Arial" w:hAnsi="Arial" w:cs="Arial"/>
          <w:szCs w:val="24"/>
          <w:lang w:val="en-GB" w:eastAsia="en-GB"/>
        </w:rPr>
        <w:t>A school seeking to set a licensed deficit will need to:</w:t>
      </w:r>
    </w:p>
    <w:p w14:paraId="73ACD12A" w14:textId="77777777" w:rsidR="00F22800" w:rsidRPr="00477817" w:rsidRDefault="00F22800" w:rsidP="00F22800">
      <w:pPr>
        <w:ind w:left="426"/>
        <w:rPr>
          <w:rFonts w:ascii="Arial" w:hAnsi="Arial" w:cs="Arial"/>
          <w:szCs w:val="24"/>
          <w:lang w:val="en-GB" w:eastAsia="en-GB"/>
        </w:rPr>
      </w:pPr>
      <w:r w:rsidRPr="00477817">
        <w:rPr>
          <w:rFonts w:ascii="Arial" w:hAnsi="Arial" w:cs="Arial"/>
          <w:szCs w:val="24"/>
          <w:lang w:val="en-GB" w:eastAsia="en-GB"/>
        </w:rPr>
        <w:t>a) complete the following proforma which provides overview information, this should be done electronically.</w:t>
      </w:r>
    </w:p>
    <w:p w14:paraId="73ACD12B" w14:textId="77777777" w:rsidR="00F22800" w:rsidRPr="00477817" w:rsidRDefault="00F22800" w:rsidP="00F22800">
      <w:pPr>
        <w:ind w:left="426"/>
        <w:rPr>
          <w:rFonts w:ascii="Arial" w:hAnsi="Arial" w:cs="Arial"/>
          <w:szCs w:val="24"/>
          <w:lang w:val="en-GB" w:eastAsia="en-GB"/>
        </w:rPr>
      </w:pPr>
      <w:r w:rsidRPr="00477817">
        <w:rPr>
          <w:rFonts w:ascii="Arial" w:hAnsi="Arial" w:cs="Arial"/>
          <w:szCs w:val="24"/>
          <w:lang w:val="en-GB" w:eastAsia="en-GB"/>
        </w:rPr>
        <w:t xml:space="preserve">b) submit a budget plan for each of the next 3 years. This budget plan should be submitted electronically using the Croydon version of the Financial Planning software from HCSS or something similar. </w:t>
      </w:r>
    </w:p>
    <w:p w14:paraId="73ACD12C" w14:textId="77777777" w:rsidR="00F22800" w:rsidRPr="00477817" w:rsidRDefault="00F22800" w:rsidP="00F22800">
      <w:pPr>
        <w:ind w:left="426"/>
        <w:rPr>
          <w:rFonts w:ascii="Arial" w:hAnsi="Arial" w:cs="Arial"/>
          <w:szCs w:val="24"/>
          <w:lang w:val="en-GB" w:eastAsia="en-GB"/>
        </w:rPr>
      </w:pPr>
    </w:p>
    <w:p w14:paraId="73ACD12D" w14:textId="77777777" w:rsidR="00F22800" w:rsidRPr="00477817" w:rsidRDefault="00F22800" w:rsidP="00F22800">
      <w:pPr>
        <w:ind w:left="426"/>
        <w:rPr>
          <w:rFonts w:ascii="Arial" w:hAnsi="Arial" w:cs="Arial"/>
          <w:szCs w:val="24"/>
          <w:lang w:val="en-GB" w:eastAsia="en-GB"/>
        </w:rPr>
      </w:pPr>
      <w:r w:rsidRPr="00477817">
        <w:rPr>
          <w:rFonts w:ascii="Arial" w:hAnsi="Arial" w:cs="Arial"/>
          <w:szCs w:val="24"/>
          <w:lang w:val="en-GB" w:eastAsia="en-GB"/>
        </w:rPr>
        <w:t xml:space="preserve">Electronic versions of both completed documents should be emailed to </w:t>
      </w:r>
      <w:hyperlink r:id="rId6" w:history="1">
        <w:r w:rsidRPr="00477817">
          <w:rPr>
            <w:rFonts w:ascii="Arial" w:hAnsi="Arial" w:cs="Arial"/>
            <w:color w:val="0000FF"/>
            <w:szCs w:val="24"/>
            <w:u w:val="single"/>
            <w:lang w:val="en-GB" w:eastAsia="en-GB"/>
          </w:rPr>
          <w:t>schools.finance@croydon.gov.uk</w:t>
        </w:r>
      </w:hyperlink>
      <w:r w:rsidR="00140053">
        <w:rPr>
          <w:rFonts w:ascii="Arial" w:hAnsi="Arial" w:cs="Arial"/>
          <w:szCs w:val="24"/>
          <w:lang w:val="en-GB" w:eastAsia="en-GB"/>
        </w:rPr>
        <w:t xml:space="preserve"> with the subject as “Licence Deficit”. </w:t>
      </w:r>
      <w:r w:rsidRPr="00477817">
        <w:rPr>
          <w:rFonts w:ascii="Arial" w:hAnsi="Arial" w:cs="Arial"/>
          <w:szCs w:val="24"/>
          <w:lang w:val="en-GB" w:eastAsia="en-GB"/>
        </w:rPr>
        <w:t xml:space="preserve">In addition a signed copy of the licensed deficit proforma should be scanned and emailed to the same address.  If a scanned  copy is not possible then paper copy should be sent to </w:t>
      </w:r>
      <w:r>
        <w:rPr>
          <w:rFonts w:ascii="Arial" w:hAnsi="Arial" w:cs="Arial"/>
          <w:szCs w:val="24"/>
          <w:lang w:val="en-GB" w:eastAsia="en-GB"/>
        </w:rPr>
        <w:t xml:space="preserve">the </w:t>
      </w:r>
      <w:r w:rsidRPr="00477817">
        <w:rPr>
          <w:rFonts w:ascii="Arial" w:hAnsi="Arial" w:cs="Arial"/>
          <w:szCs w:val="24"/>
          <w:lang w:val="en-GB" w:eastAsia="en-GB"/>
        </w:rPr>
        <w:t>Finance</w:t>
      </w:r>
      <w:r>
        <w:rPr>
          <w:rFonts w:ascii="Arial" w:hAnsi="Arial" w:cs="Arial"/>
          <w:szCs w:val="24"/>
          <w:lang w:val="en-GB" w:eastAsia="en-GB"/>
        </w:rPr>
        <w:t xml:space="preserve"> Department</w:t>
      </w:r>
      <w:r w:rsidRPr="00477817">
        <w:rPr>
          <w:rFonts w:ascii="Arial" w:hAnsi="Arial" w:cs="Arial"/>
          <w:szCs w:val="24"/>
          <w:lang w:val="en-GB" w:eastAsia="en-GB"/>
        </w:rPr>
        <w:t xml:space="preserve">, Floor </w:t>
      </w:r>
      <w:r w:rsidR="00BE08AF">
        <w:rPr>
          <w:rFonts w:ascii="Arial" w:hAnsi="Arial" w:cs="Arial"/>
          <w:szCs w:val="24"/>
          <w:lang w:val="en-GB" w:eastAsia="en-GB"/>
        </w:rPr>
        <w:t>5 Zone B</w:t>
      </w:r>
      <w:r w:rsidRPr="00477817">
        <w:rPr>
          <w:rFonts w:ascii="Arial" w:hAnsi="Arial" w:cs="Arial"/>
          <w:szCs w:val="24"/>
          <w:lang w:val="en-GB" w:eastAsia="en-GB"/>
        </w:rPr>
        <w:t>, Bernard Weatherill House, 8 Mint Walk, Croydon CR0 1EA.</w:t>
      </w:r>
    </w:p>
    <w:p w14:paraId="73ACD12E" w14:textId="77777777" w:rsidR="00F22800" w:rsidRPr="00477817" w:rsidRDefault="00F22800" w:rsidP="00F22800">
      <w:pPr>
        <w:ind w:left="426"/>
        <w:rPr>
          <w:rFonts w:ascii="Arial" w:hAnsi="Arial" w:cs="Arial"/>
          <w:szCs w:val="24"/>
          <w:lang w:val="en-GB" w:eastAsia="en-GB"/>
        </w:rPr>
      </w:pPr>
    </w:p>
    <w:p w14:paraId="73ACD12F" w14:textId="77777777" w:rsidR="00BD00CA" w:rsidRDefault="00BD00CA" w:rsidP="00F22800">
      <w:pPr>
        <w:ind w:left="426"/>
        <w:rPr>
          <w:rFonts w:ascii="Arial" w:hAnsi="Arial" w:cs="Arial"/>
          <w:szCs w:val="24"/>
          <w:lang w:val="en-GB" w:eastAsia="en-GB"/>
        </w:rPr>
      </w:pPr>
    </w:p>
    <w:p w14:paraId="73ACD130" w14:textId="77777777" w:rsidR="001D0CFB" w:rsidRDefault="001D0CFB" w:rsidP="00F22800">
      <w:pPr>
        <w:ind w:left="426"/>
        <w:rPr>
          <w:rFonts w:ascii="Arial" w:hAnsi="Arial" w:cs="Arial"/>
          <w:szCs w:val="24"/>
          <w:lang w:val="en-GB" w:eastAsia="en-GB"/>
        </w:rPr>
      </w:pPr>
    </w:p>
    <w:p w14:paraId="73ACD131" w14:textId="77777777" w:rsidR="00F22800" w:rsidRPr="00477817" w:rsidRDefault="00F22800" w:rsidP="00F22800">
      <w:pPr>
        <w:ind w:left="426"/>
        <w:rPr>
          <w:rFonts w:ascii="Arial" w:hAnsi="Arial" w:cs="Arial"/>
          <w:szCs w:val="24"/>
          <w:lang w:val="en-GB" w:eastAsia="en-GB"/>
        </w:rPr>
      </w:pPr>
      <w:r w:rsidRPr="00477817">
        <w:rPr>
          <w:rFonts w:ascii="Arial" w:hAnsi="Arial" w:cs="Arial"/>
          <w:szCs w:val="24"/>
          <w:lang w:val="en-GB" w:eastAsia="en-GB"/>
        </w:rPr>
        <w:t xml:space="preserve">Any queries should be directed to the finance team </w:t>
      </w:r>
      <w:hyperlink r:id="rId7" w:history="1">
        <w:r w:rsidR="001D0CFB" w:rsidRPr="00477817">
          <w:rPr>
            <w:rFonts w:ascii="Arial" w:hAnsi="Arial" w:cs="Arial"/>
            <w:color w:val="0000FF"/>
            <w:szCs w:val="24"/>
            <w:u w:val="single"/>
            <w:lang w:val="en-GB" w:eastAsia="en-GB"/>
          </w:rPr>
          <w:t>schools.finance@croydon.gov.uk</w:t>
        </w:r>
      </w:hyperlink>
    </w:p>
    <w:p w14:paraId="73ACD132" w14:textId="77777777" w:rsidR="007A0009" w:rsidRDefault="007A0009">
      <w:pPr>
        <w:spacing w:after="160" w:line="259" w:lineRule="auto"/>
        <w:rPr>
          <w:rFonts w:ascii="Arial" w:hAnsi="Arial" w:cs="Arial"/>
          <w:szCs w:val="24"/>
          <w:lang w:val="en-GB" w:eastAsia="en-GB"/>
        </w:rPr>
      </w:pPr>
      <w:r>
        <w:rPr>
          <w:rFonts w:ascii="Arial" w:hAnsi="Arial" w:cs="Arial"/>
          <w:szCs w:val="24"/>
          <w:lang w:val="en-GB" w:eastAsia="en-GB"/>
        </w:rPr>
        <w:br w:type="page"/>
      </w:r>
    </w:p>
    <w:p w14:paraId="73ACD133" w14:textId="77777777" w:rsidR="00F22800" w:rsidRPr="00477817" w:rsidRDefault="00F22800" w:rsidP="00F22800">
      <w:pPr>
        <w:ind w:left="426"/>
        <w:rPr>
          <w:rFonts w:ascii="Arial" w:hAnsi="Arial" w:cs="Arial"/>
          <w:szCs w:val="24"/>
          <w:lang w:val="en-GB" w:eastAsia="en-GB"/>
        </w:rPr>
      </w:pPr>
    </w:p>
    <w:tbl>
      <w:tblPr>
        <w:tblW w:w="500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3535"/>
        <w:gridCol w:w="1732"/>
        <w:gridCol w:w="1732"/>
      </w:tblGrid>
      <w:tr w:rsidR="00F22800" w:rsidRPr="00477817" w14:paraId="73ACD138" w14:textId="77777777" w:rsidTr="004260C1">
        <w:tc>
          <w:tcPr>
            <w:tcW w:w="1000" w:type="pct"/>
          </w:tcPr>
          <w:p w14:paraId="73ACD134" w14:textId="77777777" w:rsidR="00F22800" w:rsidRPr="00477817" w:rsidRDefault="00F22800" w:rsidP="004260C1">
            <w:pPr>
              <w:ind w:left="426"/>
              <w:rPr>
                <w:rFonts w:ascii="Arial" w:hAnsi="Arial" w:cs="Arial"/>
                <w:szCs w:val="24"/>
                <w:lang w:val="en-GB" w:eastAsia="en-GB"/>
              </w:rPr>
            </w:pPr>
            <w:r w:rsidRPr="00477817">
              <w:rPr>
                <w:rFonts w:ascii="Arial" w:hAnsi="Arial" w:cs="Arial"/>
                <w:szCs w:val="24"/>
                <w:lang w:val="en-GB" w:eastAsia="en-GB"/>
              </w:rPr>
              <w:t>School name</w:t>
            </w:r>
          </w:p>
        </w:tc>
        <w:tc>
          <w:tcPr>
            <w:tcW w:w="2000" w:type="pct"/>
            <w:shd w:val="clear" w:color="auto" w:fill="FFFF99"/>
          </w:tcPr>
          <w:p w14:paraId="73ACD135" w14:textId="77777777" w:rsidR="00F22800" w:rsidRPr="00477817" w:rsidRDefault="00F22800" w:rsidP="004260C1">
            <w:pPr>
              <w:ind w:left="426"/>
              <w:rPr>
                <w:rFonts w:ascii="Arial" w:hAnsi="Arial" w:cs="Arial"/>
                <w:szCs w:val="24"/>
                <w:highlight w:val="yellow"/>
                <w:lang w:val="en-GB" w:eastAsia="en-GB"/>
              </w:rPr>
            </w:pPr>
          </w:p>
        </w:tc>
        <w:tc>
          <w:tcPr>
            <w:tcW w:w="1000" w:type="pct"/>
          </w:tcPr>
          <w:p w14:paraId="73ACD136" w14:textId="77777777" w:rsidR="00F22800" w:rsidRPr="00477817" w:rsidRDefault="00F22800" w:rsidP="004260C1">
            <w:pPr>
              <w:ind w:left="426"/>
              <w:rPr>
                <w:rFonts w:ascii="Arial" w:hAnsi="Arial" w:cs="Arial"/>
                <w:szCs w:val="24"/>
                <w:lang w:val="en-GB" w:eastAsia="en-GB"/>
              </w:rPr>
            </w:pPr>
            <w:r w:rsidRPr="00477817">
              <w:rPr>
                <w:rFonts w:ascii="Arial" w:hAnsi="Arial" w:cs="Arial"/>
                <w:szCs w:val="24"/>
                <w:lang w:val="en-GB" w:eastAsia="en-GB"/>
              </w:rPr>
              <w:t>DfE number</w:t>
            </w:r>
          </w:p>
        </w:tc>
        <w:tc>
          <w:tcPr>
            <w:tcW w:w="1000" w:type="pct"/>
            <w:shd w:val="clear" w:color="auto" w:fill="FFFF99"/>
          </w:tcPr>
          <w:p w14:paraId="73ACD137" w14:textId="77777777" w:rsidR="00F22800" w:rsidRPr="00477817" w:rsidRDefault="00F22800" w:rsidP="004260C1">
            <w:pPr>
              <w:ind w:left="426"/>
              <w:rPr>
                <w:rFonts w:ascii="Arial" w:hAnsi="Arial" w:cs="Arial"/>
                <w:szCs w:val="24"/>
                <w:lang w:val="en-GB" w:eastAsia="en-GB"/>
              </w:rPr>
            </w:pPr>
          </w:p>
        </w:tc>
      </w:tr>
      <w:tr w:rsidR="00F22800" w:rsidRPr="00477817" w14:paraId="73ACD13C" w14:textId="77777777" w:rsidTr="004260C1">
        <w:tc>
          <w:tcPr>
            <w:tcW w:w="1000" w:type="pct"/>
          </w:tcPr>
          <w:p w14:paraId="73ACD139" w14:textId="77777777" w:rsidR="00F22800" w:rsidRPr="00477817" w:rsidRDefault="00F22800" w:rsidP="004260C1">
            <w:pPr>
              <w:ind w:left="426"/>
              <w:jc w:val="center"/>
              <w:rPr>
                <w:rFonts w:ascii="Arial" w:hAnsi="Arial" w:cs="Arial"/>
                <w:szCs w:val="24"/>
                <w:lang w:val="en-GB" w:eastAsia="en-GB"/>
              </w:rPr>
            </w:pPr>
          </w:p>
        </w:tc>
        <w:tc>
          <w:tcPr>
            <w:tcW w:w="2000" w:type="pct"/>
            <w:tcBorders>
              <w:bottom w:val="single" w:sz="4" w:space="0" w:color="auto"/>
            </w:tcBorders>
          </w:tcPr>
          <w:p w14:paraId="73ACD13A" w14:textId="77777777" w:rsidR="00F22800" w:rsidRPr="00477817" w:rsidRDefault="00F22800" w:rsidP="004260C1">
            <w:pPr>
              <w:ind w:left="426"/>
              <w:jc w:val="center"/>
              <w:rPr>
                <w:rFonts w:ascii="Arial" w:hAnsi="Arial" w:cs="Arial"/>
                <w:szCs w:val="24"/>
                <w:lang w:val="en-GB" w:eastAsia="en-GB"/>
              </w:rPr>
            </w:pPr>
            <w:r w:rsidRPr="00477817">
              <w:rPr>
                <w:rFonts w:ascii="Arial" w:hAnsi="Arial" w:cs="Arial"/>
                <w:szCs w:val="24"/>
                <w:lang w:val="en-GB" w:eastAsia="en-GB"/>
              </w:rPr>
              <w:t>Contact names</w:t>
            </w:r>
          </w:p>
        </w:tc>
        <w:tc>
          <w:tcPr>
            <w:tcW w:w="2000" w:type="pct"/>
            <w:gridSpan w:val="2"/>
            <w:tcBorders>
              <w:bottom w:val="single" w:sz="4" w:space="0" w:color="auto"/>
            </w:tcBorders>
          </w:tcPr>
          <w:p w14:paraId="73ACD13B" w14:textId="77777777" w:rsidR="00F22800" w:rsidRPr="00477817" w:rsidRDefault="00886AD7" w:rsidP="004260C1">
            <w:pPr>
              <w:ind w:left="426"/>
              <w:jc w:val="center"/>
              <w:rPr>
                <w:rFonts w:ascii="Arial" w:hAnsi="Arial" w:cs="Arial"/>
                <w:szCs w:val="24"/>
                <w:lang w:val="en-GB" w:eastAsia="en-GB"/>
              </w:rPr>
            </w:pPr>
            <w:r w:rsidRPr="00477817">
              <w:rPr>
                <w:rFonts w:ascii="Arial" w:hAnsi="Arial" w:cs="Arial"/>
                <w:szCs w:val="24"/>
                <w:lang w:val="en-GB" w:eastAsia="en-GB"/>
              </w:rPr>
              <w:t>E</w:t>
            </w:r>
            <w:r w:rsidR="00F22800" w:rsidRPr="00477817">
              <w:rPr>
                <w:rFonts w:ascii="Arial" w:hAnsi="Arial" w:cs="Arial"/>
                <w:szCs w:val="24"/>
                <w:lang w:val="en-GB" w:eastAsia="en-GB"/>
              </w:rPr>
              <w:t>mail</w:t>
            </w:r>
          </w:p>
        </w:tc>
      </w:tr>
      <w:tr w:rsidR="00F22800" w:rsidRPr="00477817" w14:paraId="73ACD141" w14:textId="77777777" w:rsidTr="004260C1">
        <w:tc>
          <w:tcPr>
            <w:tcW w:w="1000" w:type="pct"/>
          </w:tcPr>
          <w:p w14:paraId="73ACD13D" w14:textId="77777777" w:rsidR="00F22800" w:rsidRPr="00477817" w:rsidRDefault="00F22800" w:rsidP="004260C1">
            <w:pPr>
              <w:ind w:left="426"/>
              <w:rPr>
                <w:rFonts w:ascii="Arial" w:hAnsi="Arial" w:cs="Arial"/>
                <w:szCs w:val="24"/>
                <w:lang w:val="en-GB" w:eastAsia="en-GB"/>
              </w:rPr>
            </w:pPr>
            <w:r w:rsidRPr="00477817">
              <w:rPr>
                <w:rFonts w:ascii="Arial" w:hAnsi="Arial" w:cs="Arial"/>
                <w:szCs w:val="24"/>
                <w:lang w:val="en-GB" w:eastAsia="en-GB"/>
              </w:rPr>
              <w:t>Headteacher</w:t>
            </w:r>
          </w:p>
          <w:p w14:paraId="73ACD13E" w14:textId="77777777" w:rsidR="00F22800" w:rsidRPr="00477817" w:rsidRDefault="00F22800" w:rsidP="004260C1">
            <w:pPr>
              <w:ind w:left="426"/>
              <w:rPr>
                <w:rFonts w:ascii="Arial" w:hAnsi="Arial" w:cs="Arial"/>
                <w:szCs w:val="24"/>
                <w:lang w:val="en-GB" w:eastAsia="en-GB"/>
              </w:rPr>
            </w:pPr>
          </w:p>
        </w:tc>
        <w:tc>
          <w:tcPr>
            <w:tcW w:w="2000" w:type="pct"/>
            <w:shd w:val="clear" w:color="auto" w:fill="FFFF99"/>
          </w:tcPr>
          <w:p w14:paraId="73ACD13F" w14:textId="77777777" w:rsidR="00F22800" w:rsidRPr="00477817" w:rsidRDefault="00F22800" w:rsidP="004260C1">
            <w:pPr>
              <w:ind w:left="426"/>
              <w:rPr>
                <w:rFonts w:ascii="Arial" w:hAnsi="Arial" w:cs="Arial"/>
                <w:szCs w:val="24"/>
                <w:highlight w:val="yellow"/>
                <w:lang w:val="en-GB" w:eastAsia="en-GB"/>
              </w:rPr>
            </w:pPr>
          </w:p>
        </w:tc>
        <w:tc>
          <w:tcPr>
            <w:tcW w:w="2000" w:type="pct"/>
            <w:gridSpan w:val="2"/>
            <w:shd w:val="clear" w:color="auto" w:fill="FFFF99"/>
          </w:tcPr>
          <w:p w14:paraId="73ACD140" w14:textId="77777777" w:rsidR="00F22800" w:rsidRPr="00477817" w:rsidRDefault="00F22800" w:rsidP="0071777C">
            <w:pPr>
              <w:tabs>
                <w:tab w:val="center" w:pos="2202"/>
              </w:tabs>
              <w:ind w:left="426"/>
              <w:rPr>
                <w:rFonts w:ascii="Arial" w:hAnsi="Arial" w:cs="Arial"/>
                <w:szCs w:val="24"/>
                <w:highlight w:val="yellow"/>
                <w:lang w:val="en-GB" w:eastAsia="en-GB"/>
              </w:rPr>
            </w:pPr>
          </w:p>
        </w:tc>
      </w:tr>
      <w:tr w:rsidR="00F22800" w:rsidRPr="00477817" w14:paraId="73ACD146" w14:textId="77777777" w:rsidTr="004260C1">
        <w:tc>
          <w:tcPr>
            <w:tcW w:w="1000" w:type="pct"/>
          </w:tcPr>
          <w:p w14:paraId="73ACD142" w14:textId="77777777" w:rsidR="00F22800" w:rsidRPr="00477817" w:rsidRDefault="00F22800" w:rsidP="004260C1">
            <w:pPr>
              <w:ind w:left="426"/>
              <w:rPr>
                <w:rFonts w:ascii="Arial" w:hAnsi="Arial" w:cs="Arial"/>
                <w:szCs w:val="24"/>
                <w:lang w:val="en-GB" w:eastAsia="en-GB"/>
              </w:rPr>
            </w:pPr>
            <w:r w:rsidRPr="00477817">
              <w:rPr>
                <w:rFonts w:ascii="Arial" w:hAnsi="Arial" w:cs="Arial"/>
                <w:szCs w:val="24"/>
                <w:lang w:val="en-GB" w:eastAsia="en-GB"/>
              </w:rPr>
              <w:t>Governor</w:t>
            </w:r>
          </w:p>
          <w:p w14:paraId="73ACD143" w14:textId="77777777" w:rsidR="00F22800" w:rsidRPr="00477817" w:rsidRDefault="00F22800" w:rsidP="004260C1">
            <w:pPr>
              <w:ind w:left="426"/>
              <w:rPr>
                <w:rFonts w:ascii="Arial" w:hAnsi="Arial" w:cs="Arial"/>
                <w:szCs w:val="24"/>
                <w:lang w:val="en-GB" w:eastAsia="en-GB"/>
              </w:rPr>
            </w:pPr>
          </w:p>
        </w:tc>
        <w:tc>
          <w:tcPr>
            <w:tcW w:w="2000" w:type="pct"/>
            <w:shd w:val="clear" w:color="auto" w:fill="FFFF99"/>
          </w:tcPr>
          <w:p w14:paraId="73ACD144" w14:textId="77777777" w:rsidR="00F22800" w:rsidRPr="00477817" w:rsidRDefault="00F22800" w:rsidP="004260C1">
            <w:pPr>
              <w:ind w:left="426"/>
              <w:rPr>
                <w:rFonts w:ascii="Arial" w:hAnsi="Arial" w:cs="Arial"/>
                <w:szCs w:val="24"/>
                <w:highlight w:val="yellow"/>
                <w:lang w:val="en-GB" w:eastAsia="en-GB"/>
              </w:rPr>
            </w:pPr>
          </w:p>
        </w:tc>
        <w:tc>
          <w:tcPr>
            <w:tcW w:w="2000" w:type="pct"/>
            <w:gridSpan w:val="2"/>
            <w:shd w:val="clear" w:color="auto" w:fill="FFFF99"/>
          </w:tcPr>
          <w:p w14:paraId="73ACD145" w14:textId="77777777" w:rsidR="00F22800" w:rsidRPr="00477817" w:rsidRDefault="00F22800" w:rsidP="004260C1">
            <w:pPr>
              <w:ind w:left="426"/>
              <w:rPr>
                <w:rFonts w:ascii="Arial" w:hAnsi="Arial" w:cs="Arial"/>
                <w:szCs w:val="24"/>
                <w:highlight w:val="yellow"/>
                <w:lang w:val="en-GB" w:eastAsia="en-GB"/>
              </w:rPr>
            </w:pPr>
          </w:p>
        </w:tc>
      </w:tr>
      <w:tr w:rsidR="00F22800" w:rsidRPr="00477817" w14:paraId="73ACD14B" w14:textId="77777777" w:rsidTr="004260C1">
        <w:tc>
          <w:tcPr>
            <w:tcW w:w="1000" w:type="pct"/>
          </w:tcPr>
          <w:p w14:paraId="73ACD147" w14:textId="77777777" w:rsidR="00F22800" w:rsidRPr="00477817" w:rsidRDefault="00F22800" w:rsidP="004260C1">
            <w:pPr>
              <w:ind w:left="426"/>
              <w:rPr>
                <w:rFonts w:ascii="Arial" w:hAnsi="Arial" w:cs="Arial"/>
                <w:szCs w:val="24"/>
                <w:lang w:val="en-GB" w:eastAsia="en-GB"/>
              </w:rPr>
            </w:pPr>
            <w:r w:rsidRPr="00477817">
              <w:rPr>
                <w:rFonts w:ascii="Arial" w:hAnsi="Arial" w:cs="Arial"/>
                <w:szCs w:val="24"/>
                <w:lang w:val="en-GB" w:eastAsia="en-GB"/>
              </w:rPr>
              <w:t>Finance officer</w:t>
            </w:r>
          </w:p>
          <w:p w14:paraId="73ACD148" w14:textId="77777777" w:rsidR="00F22800" w:rsidRPr="00477817" w:rsidRDefault="00F22800" w:rsidP="004260C1">
            <w:pPr>
              <w:ind w:left="426"/>
              <w:rPr>
                <w:rFonts w:ascii="Arial" w:hAnsi="Arial" w:cs="Arial"/>
                <w:szCs w:val="24"/>
                <w:lang w:val="en-GB" w:eastAsia="en-GB"/>
              </w:rPr>
            </w:pPr>
          </w:p>
        </w:tc>
        <w:tc>
          <w:tcPr>
            <w:tcW w:w="2000" w:type="pct"/>
            <w:shd w:val="clear" w:color="auto" w:fill="FFFF99"/>
          </w:tcPr>
          <w:p w14:paraId="73ACD149" w14:textId="77777777" w:rsidR="00BD00CA" w:rsidRPr="00477817" w:rsidRDefault="00BD00CA" w:rsidP="004260C1">
            <w:pPr>
              <w:ind w:left="426"/>
              <w:rPr>
                <w:rFonts w:ascii="Arial" w:hAnsi="Arial" w:cs="Arial"/>
                <w:szCs w:val="24"/>
                <w:highlight w:val="yellow"/>
                <w:lang w:val="en-GB" w:eastAsia="en-GB"/>
              </w:rPr>
            </w:pPr>
          </w:p>
        </w:tc>
        <w:tc>
          <w:tcPr>
            <w:tcW w:w="2000" w:type="pct"/>
            <w:gridSpan w:val="2"/>
            <w:shd w:val="clear" w:color="auto" w:fill="FFFF99"/>
          </w:tcPr>
          <w:p w14:paraId="73ACD14A" w14:textId="77777777" w:rsidR="00BD00CA" w:rsidRPr="00477817" w:rsidRDefault="00BD00CA" w:rsidP="004260C1">
            <w:pPr>
              <w:ind w:left="426"/>
              <w:rPr>
                <w:rFonts w:ascii="Arial" w:hAnsi="Arial" w:cs="Arial"/>
                <w:szCs w:val="24"/>
                <w:highlight w:val="yellow"/>
                <w:lang w:val="en-GB" w:eastAsia="en-GB"/>
              </w:rPr>
            </w:pPr>
          </w:p>
        </w:tc>
      </w:tr>
      <w:tr w:rsidR="00F22800" w:rsidRPr="00477817" w14:paraId="73ACD14F" w14:textId="77777777" w:rsidTr="004260C1">
        <w:tc>
          <w:tcPr>
            <w:tcW w:w="1000" w:type="pct"/>
          </w:tcPr>
          <w:p w14:paraId="73ACD14C" w14:textId="77777777" w:rsidR="00F22800" w:rsidRPr="00477817" w:rsidRDefault="00F22800" w:rsidP="004260C1">
            <w:pPr>
              <w:ind w:left="426"/>
              <w:rPr>
                <w:rFonts w:ascii="Arial" w:hAnsi="Arial" w:cs="Arial"/>
                <w:szCs w:val="24"/>
                <w:lang w:val="en-GB" w:eastAsia="en-GB"/>
              </w:rPr>
            </w:pPr>
            <w:r w:rsidRPr="00477817">
              <w:rPr>
                <w:rFonts w:ascii="Arial" w:hAnsi="Arial" w:cs="Arial"/>
                <w:szCs w:val="24"/>
                <w:lang w:val="en-GB" w:eastAsia="en-GB"/>
              </w:rPr>
              <w:t>Finance Support provided by :-</w:t>
            </w:r>
          </w:p>
        </w:tc>
        <w:tc>
          <w:tcPr>
            <w:tcW w:w="2000" w:type="pct"/>
            <w:shd w:val="clear" w:color="auto" w:fill="FFFF99"/>
          </w:tcPr>
          <w:p w14:paraId="73ACD14D" w14:textId="77777777" w:rsidR="00BD00CA" w:rsidRPr="00477817" w:rsidRDefault="00BD00CA" w:rsidP="004260C1">
            <w:pPr>
              <w:ind w:left="426"/>
              <w:rPr>
                <w:rFonts w:ascii="Arial" w:hAnsi="Arial" w:cs="Arial"/>
                <w:szCs w:val="24"/>
                <w:highlight w:val="yellow"/>
                <w:lang w:val="en-GB" w:eastAsia="en-GB"/>
              </w:rPr>
            </w:pPr>
          </w:p>
        </w:tc>
        <w:tc>
          <w:tcPr>
            <w:tcW w:w="2000" w:type="pct"/>
            <w:gridSpan w:val="2"/>
            <w:shd w:val="clear" w:color="auto" w:fill="FFFF99"/>
          </w:tcPr>
          <w:p w14:paraId="73ACD14E" w14:textId="77777777" w:rsidR="00F22800" w:rsidRPr="00477817" w:rsidRDefault="00F22800" w:rsidP="004260C1">
            <w:pPr>
              <w:ind w:left="426"/>
              <w:rPr>
                <w:rFonts w:ascii="Arial" w:hAnsi="Arial" w:cs="Arial"/>
                <w:szCs w:val="24"/>
                <w:highlight w:val="yellow"/>
                <w:lang w:val="en-GB" w:eastAsia="en-GB"/>
              </w:rPr>
            </w:pPr>
          </w:p>
        </w:tc>
      </w:tr>
    </w:tbl>
    <w:p w14:paraId="73ACD150" w14:textId="77777777" w:rsidR="00F22800" w:rsidRPr="00477817" w:rsidRDefault="00F22800" w:rsidP="00F22800">
      <w:pPr>
        <w:ind w:left="426"/>
        <w:rPr>
          <w:rFonts w:ascii="Arial" w:hAnsi="Arial" w:cs="Arial"/>
          <w:szCs w:val="24"/>
          <w:lang w:val="en-GB" w:eastAsia="en-GB"/>
        </w:rPr>
      </w:pPr>
    </w:p>
    <w:p w14:paraId="73ACD151" w14:textId="77777777" w:rsidR="00732284" w:rsidRDefault="00732284" w:rsidP="00F22800">
      <w:pPr>
        <w:ind w:left="426"/>
        <w:rPr>
          <w:rFonts w:ascii="Arial" w:hAnsi="Arial" w:cs="Arial"/>
          <w:b/>
          <w:szCs w:val="24"/>
          <w:lang w:val="en-GB" w:eastAsia="en-GB"/>
        </w:rPr>
      </w:pPr>
    </w:p>
    <w:p w14:paraId="73ACD152" w14:textId="77777777" w:rsidR="00F22800" w:rsidRDefault="00A303A4" w:rsidP="00F22800">
      <w:pPr>
        <w:ind w:left="426"/>
        <w:rPr>
          <w:rFonts w:ascii="Arial" w:hAnsi="Arial" w:cs="Arial"/>
          <w:b/>
          <w:szCs w:val="24"/>
          <w:lang w:val="en-GB" w:eastAsia="en-GB"/>
        </w:rPr>
      </w:pPr>
      <w:r>
        <w:rPr>
          <w:rFonts w:ascii="Arial" w:hAnsi="Arial" w:cs="Arial"/>
          <w:b/>
          <w:szCs w:val="24"/>
          <w:lang w:val="en-GB" w:eastAsia="en-GB"/>
        </w:rPr>
        <w:t xml:space="preserve">Prior Year Actuals &amp; Future </w:t>
      </w:r>
      <w:r w:rsidR="00F22800" w:rsidRPr="00477817">
        <w:rPr>
          <w:rFonts w:ascii="Arial" w:hAnsi="Arial" w:cs="Arial"/>
          <w:b/>
          <w:szCs w:val="24"/>
          <w:lang w:val="en-GB" w:eastAsia="en-GB"/>
        </w:rPr>
        <w:t>Budget Details</w:t>
      </w:r>
      <w:r>
        <w:rPr>
          <w:rFonts w:ascii="Arial" w:hAnsi="Arial" w:cs="Arial"/>
          <w:b/>
          <w:szCs w:val="24"/>
          <w:lang w:val="en-GB" w:eastAsia="en-GB"/>
        </w:rPr>
        <w:t xml:space="preserve">  </w:t>
      </w:r>
      <w:r w:rsidR="003D539F">
        <w:rPr>
          <w:rFonts w:ascii="Arial" w:hAnsi="Arial" w:cs="Arial"/>
          <w:b/>
          <w:szCs w:val="24"/>
          <w:lang w:val="en-GB" w:eastAsia="en-GB"/>
        </w:rPr>
        <w:t>- Table 1</w:t>
      </w:r>
    </w:p>
    <w:p w14:paraId="73ACD153" w14:textId="77777777" w:rsidR="00732284" w:rsidRPr="00477817" w:rsidRDefault="00732284" w:rsidP="00F22800">
      <w:pPr>
        <w:ind w:left="426"/>
        <w:rPr>
          <w:rFonts w:ascii="Arial" w:hAnsi="Arial" w:cs="Arial"/>
          <w:b/>
          <w:szCs w:val="24"/>
          <w:lang w:val="en-GB" w:eastAsia="en-GB"/>
        </w:rPr>
      </w:pPr>
    </w:p>
    <w:tbl>
      <w:tblPr>
        <w:tblpPr w:leftFromText="180" w:rightFromText="180" w:vertAnchor="text" w:tblpX="534"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1842"/>
        <w:gridCol w:w="1842"/>
        <w:gridCol w:w="1842"/>
        <w:gridCol w:w="1503"/>
      </w:tblGrid>
      <w:tr w:rsidR="00F676E3" w:rsidRPr="00477817" w14:paraId="73ACD164" w14:textId="77777777" w:rsidTr="00A303A4">
        <w:tc>
          <w:tcPr>
            <w:tcW w:w="2180" w:type="dxa"/>
            <w:shd w:val="clear" w:color="auto" w:fill="auto"/>
          </w:tcPr>
          <w:p w14:paraId="73ACD154" w14:textId="77777777" w:rsidR="00F676E3" w:rsidRPr="00477817" w:rsidRDefault="00F676E3" w:rsidP="004260C1">
            <w:pPr>
              <w:ind w:left="426"/>
              <w:rPr>
                <w:rFonts w:ascii="Arial" w:hAnsi="Arial" w:cs="Arial"/>
                <w:szCs w:val="24"/>
                <w:lang w:val="en-GB" w:eastAsia="en-GB"/>
              </w:rPr>
            </w:pPr>
            <w:r w:rsidRPr="00477817">
              <w:rPr>
                <w:rFonts w:ascii="Arial" w:hAnsi="Arial" w:cs="Arial"/>
                <w:szCs w:val="24"/>
                <w:lang w:val="en-GB" w:eastAsia="en-GB"/>
              </w:rPr>
              <w:t>Financial years to be covered by the license</w:t>
            </w:r>
          </w:p>
        </w:tc>
        <w:tc>
          <w:tcPr>
            <w:tcW w:w="1842" w:type="dxa"/>
            <w:tcBorders>
              <w:bottom w:val="single" w:sz="4" w:space="0" w:color="auto"/>
            </w:tcBorders>
            <w:shd w:val="clear" w:color="auto" w:fill="auto"/>
          </w:tcPr>
          <w:p w14:paraId="73ACD155" w14:textId="77777777" w:rsidR="00F676E3" w:rsidRPr="00477817" w:rsidRDefault="00B37957" w:rsidP="004260C1">
            <w:pPr>
              <w:ind w:left="426"/>
              <w:rPr>
                <w:rFonts w:ascii="Arial" w:hAnsi="Arial" w:cs="Arial"/>
                <w:b/>
                <w:szCs w:val="24"/>
                <w:lang w:val="en-GB" w:eastAsia="en-GB"/>
              </w:rPr>
            </w:pPr>
            <w:r>
              <w:rPr>
                <w:rFonts w:ascii="Arial" w:hAnsi="Arial" w:cs="Arial"/>
                <w:b/>
                <w:szCs w:val="24"/>
                <w:lang w:val="en-GB" w:eastAsia="en-GB"/>
              </w:rPr>
              <w:t>201</w:t>
            </w:r>
            <w:r w:rsidR="00A303A4">
              <w:rPr>
                <w:rFonts w:ascii="Arial" w:hAnsi="Arial" w:cs="Arial"/>
                <w:b/>
                <w:szCs w:val="24"/>
                <w:lang w:val="en-GB" w:eastAsia="en-GB"/>
              </w:rPr>
              <w:t>6</w:t>
            </w:r>
            <w:r>
              <w:rPr>
                <w:rFonts w:ascii="Arial" w:hAnsi="Arial" w:cs="Arial"/>
                <w:b/>
                <w:szCs w:val="24"/>
                <w:lang w:val="en-GB" w:eastAsia="en-GB"/>
              </w:rPr>
              <w:t>/1</w:t>
            </w:r>
            <w:r w:rsidR="00A303A4">
              <w:rPr>
                <w:rFonts w:ascii="Arial" w:hAnsi="Arial" w:cs="Arial"/>
                <w:b/>
                <w:szCs w:val="24"/>
                <w:lang w:val="en-GB" w:eastAsia="en-GB"/>
              </w:rPr>
              <w:t>7</w:t>
            </w:r>
          </w:p>
          <w:p w14:paraId="73ACD156" w14:textId="77777777" w:rsidR="00F676E3" w:rsidRPr="00477817" w:rsidRDefault="00A303A4" w:rsidP="00A303A4">
            <w:pPr>
              <w:rPr>
                <w:rFonts w:ascii="Arial" w:hAnsi="Arial" w:cs="Arial"/>
                <w:b/>
                <w:szCs w:val="24"/>
                <w:lang w:val="en-GB" w:eastAsia="en-GB"/>
              </w:rPr>
            </w:pPr>
            <w:r>
              <w:rPr>
                <w:rFonts w:ascii="Arial" w:hAnsi="Arial" w:cs="Arial"/>
                <w:b/>
                <w:szCs w:val="24"/>
                <w:lang w:val="en-GB" w:eastAsia="en-GB"/>
              </w:rPr>
              <w:t>Prior yr actual</w:t>
            </w:r>
          </w:p>
          <w:p w14:paraId="73ACD157" w14:textId="77777777" w:rsidR="00A85A8D" w:rsidRDefault="00A85A8D" w:rsidP="004260C1">
            <w:pPr>
              <w:ind w:left="426"/>
              <w:rPr>
                <w:rFonts w:ascii="Arial" w:hAnsi="Arial" w:cs="Arial"/>
                <w:b/>
                <w:szCs w:val="24"/>
                <w:lang w:val="en-GB" w:eastAsia="en-GB"/>
              </w:rPr>
            </w:pPr>
          </w:p>
          <w:p w14:paraId="73ACD158" w14:textId="77777777" w:rsidR="00A85A8D" w:rsidRDefault="00A85A8D" w:rsidP="004260C1">
            <w:pPr>
              <w:ind w:left="426"/>
              <w:rPr>
                <w:rFonts w:ascii="Arial" w:hAnsi="Arial" w:cs="Arial"/>
                <w:b/>
                <w:szCs w:val="24"/>
                <w:lang w:val="en-GB" w:eastAsia="en-GB"/>
              </w:rPr>
            </w:pPr>
          </w:p>
          <w:p w14:paraId="73ACD159" w14:textId="77777777" w:rsidR="00F676E3" w:rsidRPr="00477817" w:rsidRDefault="00F676E3" w:rsidP="004260C1">
            <w:pPr>
              <w:ind w:left="426"/>
              <w:rPr>
                <w:rFonts w:ascii="Arial" w:hAnsi="Arial" w:cs="Arial"/>
                <w:b/>
                <w:szCs w:val="24"/>
                <w:lang w:val="en-GB" w:eastAsia="en-GB"/>
              </w:rPr>
            </w:pPr>
            <w:r w:rsidRPr="00477817">
              <w:rPr>
                <w:rFonts w:ascii="Arial" w:hAnsi="Arial" w:cs="Arial"/>
                <w:b/>
                <w:szCs w:val="24"/>
                <w:lang w:val="en-GB" w:eastAsia="en-GB"/>
              </w:rPr>
              <w:t>£</w:t>
            </w:r>
          </w:p>
        </w:tc>
        <w:tc>
          <w:tcPr>
            <w:tcW w:w="1842" w:type="dxa"/>
            <w:tcBorders>
              <w:bottom w:val="single" w:sz="4" w:space="0" w:color="auto"/>
            </w:tcBorders>
            <w:shd w:val="clear" w:color="auto" w:fill="auto"/>
          </w:tcPr>
          <w:p w14:paraId="73ACD15A" w14:textId="77777777" w:rsidR="00F676E3" w:rsidRPr="00477817" w:rsidRDefault="00B37957" w:rsidP="004260C1">
            <w:pPr>
              <w:ind w:left="426"/>
              <w:rPr>
                <w:rFonts w:ascii="Arial" w:hAnsi="Arial" w:cs="Arial"/>
                <w:b/>
                <w:szCs w:val="24"/>
                <w:lang w:val="en-GB" w:eastAsia="en-GB"/>
              </w:rPr>
            </w:pPr>
            <w:r>
              <w:rPr>
                <w:rFonts w:ascii="Arial" w:hAnsi="Arial" w:cs="Arial"/>
                <w:b/>
                <w:szCs w:val="24"/>
                <w:lang w:val="en-GB" w:eastAsia="en-GB"/>
              </w:rPr>
              <w:t>201</w:t>
            </w:r>
            <w:r w:rsidR="00A303A4">
              <w:rPr>
                <w:rFonts w:ascii="Arial" w:hAnsi="Arial" w:cs="Arial"/>
                <w:b/>
                <w:szCs w:val="24"/>
                <w:lang w:val="en-GB" w:eastAsia="en-GB"/>
              </w:rPr>
              <w:t>7</w:t>
            </w:r>
            <w:r>
              <w:rPr>
                <w:rFonts w:ascii="Arial" w:hAnsi="Arial" w:cs="Arial"/>
                <w:b/>
                <w:szCs w:val="24"/>
                <w:lang w:val="en-GB" w:eastAsia="en-GB"/>
              </w:rPr>
              <w:t>/1</w:t>
            </w:r>
            <w:r w:rsidR="00A303A4">
              <w:rPr>
                <w:rFonts w:ascii="Arial" w:hAnsi="Arial" w:cs="Arial"/>
                <w:b/>
                <w:szCs w:val="24"/>
                <w:lang w:val="en-GB" w:eastAsia="en-GB"/>
              </w:rPr>
              <w:t>8</w:t>
            </w:r>
          </w:p>
          <w:p w14:paraId="73ACD15B" w14:textId="77777777" w:rsidR="00F676E3" w:rsidRPr="00477817" w:rsidRDefault="00A303A4" w:rsidP="00A303A4">
            <w:pPr>
              <w:rPr>
                <w:rFonts w:ascii="Arial" w:hAnsi="Arial" w:cs="Arial"/>
                <w:b/>
                <w:szCs w:val="24"/>
                <w:lang w:val="en-GB" w:eastAsia="en-GB"/>
              </w:rPr>
            </w:pPr>
            <w:r>
              <w:rPr>
                <w:rFonts w:ascii="Arial" w:hAnsi="Arial" w:cs="Arial"/>
                <w:b/>
                <w:szCs w:val="24"/>
                <w:lang w:val="en-GB" w:eastAsia="en-GB"/>
              </w:rPr>
              <w:t xml:space="preserve">Current Yr Deficit </w:t>
            </w:r>
          </w:p>
          <w:p w14:paraId="73ACD15C" w14:textId="77777777" w:rsidR="00A85A8D" w:rsidRDefault="00A85A8D" w:rsidP="004260C1">
            <w:pPr>
              <w:ind w:left="426"/>
              <w:rPr>
                <w:rFonts w:ascii="Arial" w:hAnsi="Arial" w:cs="Arial"/>
                <w:b/>
                <w:szCs w:val="24"/>
                <w:lang w:val="en-GB" w:eastAsia="en-GB"/>
              </w:rPr>
            </w:pPr>
          </w:p>
          <w:p w14:paraId="73ACD15D" w14:textId="77777777" w:rsidR="00F676E3" w:rsidRPr="00477817" w:rsidRDefault="00F676E3" w:rsidP="004260C1">
            <w:pPr>
              <w:ind w:left="426"/>
              <w:rPr>
                <w:rFonts w:ascii="Arial" w:hAnsi="Arial" w:cs="Arial"/>
                <w:b/>
                <w:szCs w:val="24"/>
                <w:lang w:val="en-GB" w:eastAsia="en-GB"/>
              </w:rPr>
            </w:pPr>
            <w:r w:rsidRPr="00477817">
              <w:rPr>
                <w:rFonts w:ascii="Arial" w:hAnsi="Arial" w:cs="Arial"/>
                <w:b/>
                <w:szCs w:val="24"/>
                <w:lang w:val="en-GB" w:eastAsia="en-GB"/>
              </w:rPr>
              <w:t>£</w:t>
            </w:r>
          </w:p>
        </w:tc>
        <w:tc>
          <w:tcPr>
            <w:tcW w:w="1842" w:type="dxa"/>
            <w:tcBorders>
              <w:bottom w:val="single" w:sz="4" w:space="0" w:color="auto"/>
            </w:tcBorders>
            <w:shd w:val="clear" w:color="auto" w:fill="auto"/>
          </w:tcPr>
          <w:p w14:paraId="73ACD15E" w14:textId="77777777" w:rsidR="00F676E3" w:rsidRPr="00477817" w:rsidRDefault="00B37957" w:rsidP="004260C1">
            <w:pPr>
              <w:ind w:left="426"/>
              <w:rPr>
                <w:rFonts w:ascii="Arial" w:hAnsi="Arial" w:cs="Arial"/>
                <w:b/>
                <w:szCs w:val="24"/>
                <w:lang w:val="en-GB" w:eastAsia="en-GB"/>
              </w:rPr>
            </w:pPr>
            <w:r>
              <w:rPr>
                <w:rFonts w:ascii="Arial" w:hAnsi="Arial" w:cs="Arial"/>
                <w:b/>
                <w:szCs w:val="24"/>
                <w:lang w:val="en-GB" w:eastAsia="en-GB"/>
              </w:rPr>
              <w:t>201</w:t>
            </w:r>
            <w:r w:rsidR="00A303A4">
              <w:rPr>
                <w:rFonts w:ascii="Arial" w:hAnsi="Arial" w:cs="Arial"/>
                <w:b/>
                <w:szCs w:val="24"/>
                <w:lang w:val="en-GB" w:eastAsia="en-GB"/>
              </w:rPr>
              <w:t>8/19</w:t>
            </w:r>
          </w:p>
          <w:p w14:paraId="73ACD15F" w14:textId="77777777" w:rsidR="00F676E3" w:rsidRPr="00477817" w:rsidRDefault="00A303A4" w:rsidP="00A303A4">
            <w:pPr>
              <w:rPr>
                <w:rFonts w:ascii="Arial" w:hAnsi="Arial" w:cs="Arial"/>
                <w:b/>
                <w:szCs w:val="24"/>
                <w:lang w:val="en-GB" w:eastAsia="en-GB"/>
              </w:rPr>
            </w:pPr>
            <w:r>
              <w:rPr>
                <w:rFonts w:ascii="Arial" w:hAnsi="Arial" w:cs="Arial"/>
                <w:b/>
                <w:szCs w:val="24"/>
                <w:lang w:val="en-GB" w:eastAsia="en-GB"/>
              </w:rPr>
              <w:t>Forecast deficit with prior yr c/f</w:t>
            </w:r>
          </w:p>
          <w:p w14:paraId="73ACD160" w14:textId="77777777" w:rsidR="00F676E3" w:rsidRPr="00477817" w:rsidRDefault="00F676E3" w:rsidP="004260C1">
            <w:pPr>
              <w:ind w:left="426"/>
              <w:rPr>
                <w:rFonts w:ascii="Arial" w:hAnsi="Arial" w:cs="Arial"/>
                <w:b/>
                <w:szCs w:val="24"/>
                <w:lang w:val="en-GB" w:eastAsia="en-GB"/>
              </w:rPr>
            </w:pPr>
            <w:r w:rsidRPr="00477817">
              <w:rPr>
                <w:rFonts w:ascii="Arial" w:hAnsi="Arial" w:cs="Arial"/>
                <w:b/>
                <w:szCs w:val="24"/>
                <w:lang w:val="en-GB" w:eastAsia="en-GB"/>
              </w:rPr>
              <w:t>£</w:t>
            </w:r>
          </w:p>
        </w:tc>
        <w:tc>
          <w:tcPr>
            <w:tcW w:w="1503" w:type="dxa"/>
            <w:tcBorders>
              <w:bottom w:val="single" w:sz="4" w:space="0" w:color="auto"/>
            </w:tcBorders>
          </w:tcPr>
          <w:p w14:paraId="73ACD161" w14:textId="77777777" w:rsidR="00F676E3" w:rsidRDefault="00A303A4" w:rsidP="00A303A4">
            <w:pPr>
              <w:jc w:val="both"/>
              <w:rPr>
                <w:rFonts w:ascii="Arial" w:hAnsi="Arial" w:cs="Arial"/>
                <w:b/>
                <w:szCs w:val="24"/>
                <w:lang w:val="en-GB" w:eastAsia="en-GB"/>
              </w:rPr>
            </w:pPr>
            <w:r>
              <w:rPr>
                <w:rFonts w:ascii="Arial" w:hAnsi="Arial" w:cs="Arial"/>
                <w:b/>
                <w:szCs w:val="24"/>
                <w:lang w:val="en-GB" w:eastAsia="en-GB"/>
              </w:rPr>
              <w:t>2019</w:t>
            </w:r>
            <w:r w:rsidR="00B37957">
              <w:rPr>
                <w:rFonts w:ascii="Arial" w:hAnsi="Arial" w:cs="Arial"/>
                <w:b/>
                <w:szCs w:val="24"/>
                <w:lang w:val="en-GB" w:eastAsia="en-GB"/>
              </w:rPr>
              <w:t>/2</w:t>
            </w:r>
            <w:r>
              <w:rPr>
                <w:rFonts w:ascii="Arial" w:hAnsi="Arial" w:cs="Arial"/>
                <w:b/>
                <w:szCs w:val="24"/>
                <w:lang w:val="en-GB" w:eastAsia="en-GB"/>
              </w:rPr>
              <w:t>0</w:t>
            </w:r>
          </w:p>
          <w:p w14:paraId="73ACD162" w14:textId="77777777" w:rsidR="00A303A4" w:rsidRPr="00477817" w:rsidRDefault="00A303A4" w:rsidP="00A303A4">
            <w:pPr>
              <w:jc w:val="both"/>
              <w:rPr>
                <w:rFonts w:ascii="Arial" w:hAnsi="Arial" w:cs="Arial"/>
                <w:b/>
                <w:szCs w:val="24"/>
                <w:lang w:val="en-GB" w:eastAsia="en-GB"/>
              </w:rPr>
            </w:pPr>
            <w:r>
              <w:rPr>
                <w:rFonts w:ascii="Arial" w:hAnsi="Arial" w:cs="Arial"/>
                <w:b/>
                <w:szCs w:val="24"/>
                <w:lang w:val="en-GB" w:eastAsia="en-GB"/>
              </w:rPr>
              <w:t>Forecast deficit with prior yr c/f</w:t>
            </w:r>
          </w:p>
          <w:p w14:paraId="73ACD163" w14:textId="77777777" w:rsidR="00F676E3" w:rsidRDefault="00F676E3" w:rsidP="00A303A4">
            <w:pPr>
              <w:jc w:val="both"/>
              <w:rPr>
                <w:rFonts w:ascii="Arial" w:hAnsi="Arial" w:cs="Arial"/>
                <w:b/>
                <w:szCs w:val="24"/>
                <w:lang w:val="en-GB" w:eastAsia="en-GB"/>
              </w:rPr>
            </w:pPr>
            <w:r>
              <w:rPr>
                <w:rFonts w:ascii="Arial" w:hAnsi="Arial" w:cs="Arial"/>
                <w:b/>
                <w:szCs w:val="24"/>
                <w:lang w:val="en-GB" w:eastAsia="en-GB"/>
              </w:rPr>
              <w:t xml:space="preserve"> £</w:t>
            </w:r>
          </w:p>
        </w:tc>
      </w:tr>
      <w:tr w:rsidR="00F676E3" w:rsidRPr="00477817" w14:paraId="73ACD16A" w14:textId="77777777" w:rsidTr="00A303A4">
        <w:tc>
          <w:tcPr>
            <w:tcW w:w="2180" w:type="dxa"/>
            <w:shd w:val="clear" w:color="auto" w:fill="auto"/>
          </w:tcPr>
          <w:p w14:paraId="73ACD165" w14:textId="77777777" w:rsidR="00F676E3" w:rsidRPr="00477817" w:rsidRDefault="00F676E3" w:rsidP="004260C1">
            <w:pPr>
              <w:ind w:left="426"/>
              <w:rPr>
                <w:rFonts w:ascii="Arial" w:hAnsi="Arial" w:cs="Arial"/>
                <w:szCs w:val="24"/>
                <w:lang w:val="en-GB" w:eastAsia="en-GB"/>
              </w:rPr>
            </w:pPr>
            <w:r w:rsidRPr="00477817">
              <w:rPr>
                <w:rFonts w:ascii="Arial" w:hAnsi="Arial" w:cs="Arial"/>
                <w:szCs w:val="24"/>
                <w:lang w:val="en-GB" w:eastAsia="en-GB"/>
              </w:rPr>
              <w:t xml:space="preserve">Please indicate with an </w:t>
            </w:r>
            <w:r w:rsidRPr="00477817">
              <w:rPr>
                <w:rFonts w:ascii="Arial" w:hAnsi="Arial" w:cs="Arial"/>
                <w:b/>
                <w:szCs w:val="24"/>
                <w:lang w:val="en-GB" w:eastAsia="en-GB"/>
              </w:rPr>
              <w:t>X</w:t>
            </w:r>
            <w:r w:rsidRPr="00477817">
              <w:rPr>
                <w:rFonts w:ascii="Arial" w:hAnsi="Arial" w:cs="Arial"/>
                <w:szCs w:val="24"/>
                <w:lang w:val="en-GB" w:eastAsia="en-GB"/>
              </w:rPr>
              <w:t xml:space="preserve"> the years a licenced deficit is required</w:t>
            </w:r>
          </w:p>
        </w:tc>
        <w:tc>
          <w:tcPr>
            <w:tcW w:w="1842" w:type="dxa"/>
            <w:shd w:val="clear" w:color="auto" w:fill="FFFF99"/>
          </w:tcPr>
          <w:p w14:paraId="73ACD166" w14:textId="77777777" w:rsidR="00F676E3" w:rsidRPr="00477817" w:rsidRDefault="00F676E3" w:rsidP="004260C1">
            <w:pPr>
              <w:ind w:left="426"/>
              <w:rPr>
                <w:rFonts w:ascii="Arial" w:hAnsi="Arial" w:cs="Arial"/>
                <w:szCs w:val="24"/>
                <w:lang w:val="en-GB" w:eastAsia="en-GB"/>
              </w:rPr>
            </w:pPr>
          </w:p>
        </w:tc>
        <w:tc>
          <w:tcPr>
            <w:tcW w:w="1842" w:type="dxa"/>
            <w:shd w:val="clear" w:color="auto" w:fill="FFFF99"/>
          </w:tcPr>
          <w:p w14:paraId="73ACD167" w14:textId="77777777" w:rsidR="00F676E3" w:rsidRPr="00477817" w:rsidRDefault="00F676E3" w:rsidP="004260C1">
            <w:pPr>
              <w:ind w:left="426"/>
              <w:rPr>
                <w:rFonts w:ascii="Arial" w:hAnsi="Arial" w:cs="Arial"/>
                <w:szCs w:val="24"/>
                <w:lang w:val="en-GB" w:eastAsia="en-GB"/>
              </w:rPr>
            </w:pPr>
          </w:p>
        </w:tc>
        <w:tc>
          <w:tcPr>
            <w:tcW w:w="1842" w:type="dxa"/>
            <w:shd w:val="clear" w:color="auto" w:fill="FFFF99"/>
          </w:tcPr>
          <w:p w14:paraId="73ACD168" w14:textId="77777777" w:rsidR="00F676E3" w:rsidRPr="00477817" w:rsidRDefault="00F676E3" w:rsidP="004260C1">
            <w:pPr>
              <w:ind w:left="426"/>
              <w:rPr>
                <w:rFonts w:ascii="Arial" w:hAnsi="Arial" w:cs="Arial"/>
                <w:szCs w:val="24"/>
                <w:lang w:val="en-GB" w:eastAsia="en-GB"/>
              </w:rPr>
            </w:pPr>
          </w:p>
        </w:tc>
        <w:tc>
          <w:tcPr>
            <w:tcW w:w="1503" w:type="dxa"/>
            <w:shd w:val="clear" w:color="auto" w:fill="FFFF99"/>
          </w:tcPr>
          <w:p w14:paraId="73ACD169" w14:textId="77777777" w:rsidR="00F676E3" w:rsidRDefault="00F676E3" w:rsidP="00F676E3">
            <w:pPr>
              <w:rPr>
                <w:rFonts w:ascii="Arial" w:hAnsi="Arial" w:cs="Arial"/>
                <w:szCs w:val="24"/>
                <w:lang w:val="en-GB" w:eastAsia="en-GB"/>
              </w:rPr>
            </w:pPr>
          </w:p>
        </w:tc>
      </w:tr>
      <w:tr w:rsidR="00F676E3" w:rsidRPr="00477817" w14:paraId="73ACD170" w14:textId="77777777" w:rsidTr="00A303A4">
        <w:tc>
          <w:tcPr>
            <w:tcW w:w="2180" w:type="dxa"/>
            <w:shd w:val="clear" w:color="auto" w:fill="auto"/>
          </w:tcPr>
          <w:p w14:paraId="73ACD16B" w14:textId="77777777" w:rsidR="00F676E3" w:rsidRPr="00477817" w:rsidRDefault="00F676E3" w:rsidP="004260C1">
            <w:pPr>
              <w:ind w:left="426"/>
              <w:rPr>
                <w:rFonts w:ascii="Arial" w:hAnsi="Arial" w:cs="Arial"/>
                <w:szCs w:val="24"/>
                <w:lang w:val="en-GB" w:eastAsia="en-GB"/>
              </w:rPr>
            </w:pPr>
            <w:r w:rsidRPr="00477817">
              <w:rPr>
                <w:rFonts w:ascii="Arial" w:hAnsi="Arial" w:cs="Arial"/>
                <w:szCs w:val="24"/>
                <w:lang w:val="en-GB" w:eastAsia="en-GB"/>
              </w:rPr>
              <w:t>Balance c/fwd from previous year</w:t>
            </w:r>
          </w:p>
        </w:tc>
        <w:tc>
          <w:tcPr>
            <w:tcW w:w="1842" w:type="dxa"/>
            <w:shd w:val="clear" w:color="auto" w:fill="FFFF99"/>
          </w:tcPr>
          <w:p w14:paraId="73ACD16C" w14:textId="77777777" w:rsidR="00F676E3" w:rsidRPr="00477817" w:rsidRDefault="00F676E3" w:rsidP="004260C1">
            <w:pPr>
              <w:ind w:left="426"/>
              <w:rPr>
                <w:rFonts w:ascii="Arial" w:hAnsi="Arial" w:cs="Arial"/>
                <w:szCs w:val="24"/>
                <w:lang w:val="en-GB" w:eastAsia="en-GB"/>
              </w:rPr>
            </w:pPr>
          </w:p>
        </w:tc>
        <w:tc>
          <w:tcPr>
            <w:tcW w:w="1842" w:type="dxa"/>
            <w:shd w:val="clear" w:color="auto" w:fill="FFFF99"/>
          </w:tcPr>
          <w:p w14:paraId="73ACD16D" w14:textId="77777777" w:rsidR="00F676E3" w:rsidRPr="00477817" w:rsidRDefault="00F676E3" w:rsidP="004260C1">
            <w:pPr>
              <w:ind w:left="426"/>
              <w:rPr>
                <w:rFonts w:ascii="Arial" w:hAnsi="Arial" w:cs="Arial"/>
                <w:szCs w:val="24"/>
                <w:lang w:val="en-GB" w:eastAsia="en-GB"/>
              </w:rPr>
            </w:pPr>
          </w:p>
        </w:tc>
        <w:tc>
          <w:tcPr>
            <w:tcW w:w="1842" w:type="dxa"/>
            <w:shd w:val="clear" w:color="auto" w:fill="FFFF99"/>
          </w:tcPr>
          <w:p w14:paraId="73ACD16E" w14:textId="77777777" w:rsidR="00F676E3" w:rsidRPr="00477817" w:rsidRDefault="00F676E3" w:rsidP="004260C1">
            <w:pPr>
              <w:ind w:left="426"/>
              <w:rPr>
                <w:rFonts w:ascii="Arial" w:hAnsi="Arial" w:cs="Arial"/>
                <w:szCs w:val="24"/>
                <w:lang w:val="en-GB" w:eastAsia="en-GB"/>
              </w:rPr>
            </w:pPr>
          </w:p>
        </w:tc>
        <w:tc>
          <w:tcPr>
            <w:tcW w:w="1503" w:type="dxa"/>
            <w:shd w:val="clear" w:color="auto" w:fill="FFFF99"/>
          </w:tcPr>
          <w:p w14:paraId="73ACD16F" w14:textId="77777777" w:rsidR="00F676E3" w:rsidRDefault="00F676E3" w:rsidP="00F676E3">
            <w:pPr>
              <w:rPr>
                <w:rFonts w:ascii="Arial" w:hAnsi="Arial" w:cs="Arial"/>
                <w:szCs w:val="24"/>
                <w:lang w:val="en-GB" w:eastAsia="en-GB"/>
              </w:rPr>
            </w:pPr>
          </w:p>
        </w:tc>
      </w:tr>
      <w:tr w:rsidR="00F676E3" w:rsidRPr="00477817" w14:paraId="73ACD176" w14:textId="77777777" w:rsidTr="00A303A4">
        <w:tc>
          <w:tcPr>
            <w:tcW w:w="2180" w:type="dxa"/>
            <w:shd w:val="clear" w:color="auto" w:fill="auto"/>
          </w:tcPr>
          <w:p w14:paraId="73ACD171" w14:textId="77777777" w:rsidR="00F676E3" w:rsidRPr="00477817" w:rsidRDefault="00F676E3" w:rsidP="004260C1">
            <w:pPr>
              <w:ind w:left="426"/>
              <w:rPr>
                <w:rFonts w:ascii="Arial" w:hAnsi="Arial" w:cs="Arial"/>
                <w:szCs w:val="24"/>
                <w:lang w:val="en-GB" w:eastAsia="en-GB"/>
              </w:rPr>
            </w:pPr>
            <w:r w:rsidRPr="00477817">
              <w:rPr>
                <w:rFonts w:ascii="Arial" w:hAnsi="Arial" w:cs="Arial"/>
                <w:szCs w:val="24"/>
                <w:lang w:val="en-GB" w:eastAsia="en-GB"/>
              </w:rPr>
              <w:t>In year surplus/deficit</w:t>
            </w:r>
          </w:p>
        </w:tc>
        <w:tc>
          <w:tcPr>
            <w:tcW w:w="1842" w:type="dxa"/>
            <w:shd w:val="clear" w:color="auto" w:fill="FFFF99"/>
          </w:tcPr>
          <w:p w14:paraId="73ACD172" w14:textId="77777777" w:rsidR="00F676E3" w:rsidRPr="00477817" w:rsidRDefault="00F676E3" w:rsidP="00E85A5B">
            <w:pPr>
              <w:rPr>
                <w:rFonts w:ascii="Arial" w:hAnsi="Arial" w:cs="Arial"/>
                <w:szCs w:val="24"/>
                <w:lang w:val="en-GB" w:eastAsia="en-GB"/>
              </w:rPr>
            </w:pPr>
          </w:p>
        </w:tc>
        <w:tc>
          <w:tcPr>
            <w:tcW w:w="1842" w:type="dxa"/>
            <w:shd w:val="clear" w:color="auto" w:fill="FFFF99"/>
          </w:tcPr>
          <w:p w14:paraId="73ACD173" w14:textId="77777777" w:rsidR="00F676E3" w:rsidRPr="00477817" w:rsidRDefault="00F676E3" w:rsidP="00E85A5B">
            <w:pPr>
              <w:rPr>
                <w:rFonts w:ascii="Arial" w:hAnsi="Arial" w:cs="Arial"/>
                <w:szCs w:val="24"/>
                <w:lang w:val="en-GB" w:eastAsia="en-GB"/>
              </w:rPr>
            </w:pPr>
          </w:p>
        </w:tc>
        <w:tc>
          <w:tcPr>
            <w:tcW w:w="1842" w:type="dxa"/>
            <w:shd w:val="clear" w:color="auto" w:fill="FFFF99"/>
          </w:tcPr>
          <w:p w14:paraId="73ACD174" w14:textId="77777777" w:rsidR="00F676E3" w:rsidRPr="00477817" w:rsidRDefault="00F676E3" w:rsidP="00E85A5B">
            <w:pPr>
              <w:rPr>
                <w:rFonts w:ascii="Arial" w:hAnsi="Arial" w:cs="Arial"/>
                <w:szCs w:val="24"/>
                <w:lang w:val="en-GB" w:eastAsia="en-GB"/>
              </w:rPr>
            </w:pPr>
          </w:p>
        </w:tc>
        <w:tc>
          <w:tcPr>
            <w:tcW w:w="1503" w:type="dxa"/>
            <w:shd w:val="clear" w:color="auto" w:fill="FFFF99"/>
          </w:tcPr>
          <w:p w14:paraId="73ACD175" w14:textId="77777777" w:rsidR="00F676E3" w:rsidRDefault="00F676E3" w:rsidP="00E85A5B">
            <w:pPr>
              <w:rPr>
                <w:rFonts w:ascii="Arial" w:hAnsi="Arial" w:cs="Arial"/>
                <w:szCs w:val="24"/>
                <w:lang w:val="en-GB" w:eastAsia="en-GB"/>
              </w:rPr>
            </w:pPr>
          </w:p>
        </w:tc>
      </w:tr>
      <w:tr w:rsidR="00F676E3" w:rsidRPr="00477817" w14:paraId="73ACD17C" w14:textId="77777777" w:rsidTr="00A303A4">
        <w:tc>
          <w:tcPr>
            <w:tcW w:w="2180" w:type="dxa"/>
            <w:shd w:val="clear" w:color="auto" w:fill="auto"/>
          </w:tcPr>
          <w:p w14:paraId="73ACD177" w14:textId="77777777" w:rsidR="00F676E3" w:rsidRPr="00477817" w:rsidRDefault="00F676E3" w:rsidP="004260C1">
            <w:pPr>
              <w:ind w:left="426"/>
              <w:rPr>
                <w:rFonts w:ascii="Arial" w:hAnsi="Arial" w:cs="Arial"/>
                <w:szCs w:val="24"/>
                <w:lang w:val="en-GB" w:eastAsia="en-GB"/>
              </w:rPr>
            </w:pPr>
            <w:r w:rsidRPr="00477817">
              <w:rPr>
                <w:rFonts w:ascii="Arial" w:hAnsi="Arial" w:cs="Arial"/>
                <w:szCs w:val="24"/>
                <w:lang w:val="en-GB" w:eastAsia="en-GB"/>
              </w:rPr>
              <w:t>Projected deficit at year end</w:t>
            </w:r>
          </w:p>
        </w:tc>
        <w:tc>
          <w:tcPr>
            <w:tcW w:w="1842" w:type="dxa"/>
            <w:shd w:val="clear" w:color="auto" w:fill="FFFF99"/>
          </w:tcPr>
          <w:p w14:paraId="73ACD178" w14:textId="77777777" w:rsidR="00F676E3" w:rsidRPr="00477817" w:rsidRDefault="00F676E3" w:rsidP="00E85A5B">
            <w:pPr>
              <w:rPr>
                <w:rFonts w:ascii="Arial" w:hAnsi="Arial" w:cs="Arial"/>
                <w:szCs w:val="24"/>
                <w:lang w:val="en-GB" w:eastAsia="en-GB"/>
              </w:rPr>
            </w:pPr>
          </w:p>
        </w:tc>
        <w:tc>
          <w:tcPr>
            <w:tcW w:w="1842" w:type="dxa"/>
            <w:shd w:val="clear" w:color="auto" w:fill="FFFF99"/>
          </w:tcPr>
          <w:p w14:paraId="73ACD179" w14:textId="77777777" w:rsidR="00F676E3" w:rsidRPr="00477817" w:rsidRDefault="00F676E3" w:rsidP="004260C1">
            <w:pPr>
              <w:ind w:left="426"/>
              <w:rPr>
                <w:rFonts w:ascii="Arial" w:hAnsi="Arial" w:cs="Arial"/>
                <w:szCs w:val="24"/>
                <w:lang w:val="en-GB" w:eastAsia="en-GB"/>
              </w:rPr>
            </w:pPr>
          </w:p>
        </w:tc>
        <w:tc>
          <w:tcPr>
            <w:tcW w:w="1842" w:type="dxa"/>
            <w:shd w:val="clear" w:color="auto" w:fill="FFFF99"/>
          </w:tcPr>
          <w:p w14:paraId="73ACD17A" w14:textId="77777777" w:rsidR="00F676E3" w:rsidRPr="00477817" w:rsidRDefault="00F676E3" w:rsidP="00E85A5B">
            <w:pPr>
              <w:rPr>
                <w:rFonts w:ascii="Arial" w:hAnsi="Arial" w:cs="Arial"/>
                <w:szCs w:val="24"/>
                <w:lang w:val="en-GB" w:eastAsia="en-GB"/>
              </w:rPr>
            </w:pPr>
          </w:p>
        </w:tc>
        <w:tc>
          <w:tcPr>
            <w:tcW w:w="1503" w:type="dxa"/>
            <w:shd w:val="clear" w:color="auto" w:fill="FFFF99"/>
          </w:tcPr>
          <w:p w14:paraId="73ACD17B" w14:textId="77777777" w:rsidR="00F676E3" w:rsidRDefault="00F676E3" w:rsidP="00E85A5B">
            <w:pPr>
              <w:rPr>
                <w:rFonts w:ascii="Arial" w:hAnsi="Arial" w:cs="Arial"/>
                <w:szCs w:val="24"/>
                <w:lang w:val="en-GB" w:eastAsia="en-GB"/>
              </w:rPr>
            </w:pPr>
          </w:p>
        </w:tc>
      </w:tr>
    </w:tbl>
    <w:p w14:paraId="73ACD17D" w14:textId="77777777" w:rsidR="00F22800" w:rsidRPr="00477817" w:rsidRDefault="00F22800" w:rsidP="00F22800">
      <w:pPr>
        <w:ind w:left="426"/>
        <w:rPr>
          <w:rFonts w:ascii="Arial" w:hAnsi="Arial" w:cs="Arial"/>
          <w:szCs w:val="24"/>
          <w:lang w:val="en-GB" w:eastAsia="en-GB"/>
        </w:rPr>
      </w:pPr>
    </w:p>
    <w:p w14:paraId="73ACD17E" w14:textId="77777777" w:rsidR="00F22800" w:rsidRDefault="00F22800" w:rsidP="00F22800">
      <w:pPr>
        <w:ind w:left="426"/>
        <w:rPr>
          <w:rFonts w:ascii="Arial" w:hAnsi="Arial" w:cs="Arial"/>
          <w:szCs w:val="24"/>
          <w:lang w:val="en-GB" w:eastAsia="en-GB"/>
        </w:rPr>
      </w:pPr>
    </w:p>
    <w:p w14:paraId="73ACD17F" w14:textId="77777777" w:rsidR="00F22800" w:rsidRPr="00477817" w:rsidRDefault="00F22800" w:rsidP="00F22800">
      <w:pPr>
        <w:ind w:left="426"/>
        <w:rPr>
          <w:rFonts w:ascii="Arial" w:hAnsi="Arial" w:cs="Arial"/>
          <w:szCs w:val="24"/>
          <w:lang w:val="en-GB" w:eastAsia="en-GB"/>
        </w:rPr>
      </w:pPr>
      <w:r w:rsidRPr="00477817">
        <w:rPr>
          <w:rFonts w:ascii="Arial" w:hAnsi="Arial" w:cs="Arial"/>
          <w:szCs w:val="24"/>
          <w:lang w:val="en-GB" w:eastAsia="en-GB"/>
        </w:rPr>
        <w:t xml:space="preserve">Note this license will need to be updated at the start of </w:t>
      </w:r>
      <w:r w:rsidRPr="00477817">
        <w:rPr>
          <w:rFonts w:ascii="Arial" w:hAnsi="Arial" w:cs="Arial"/>
          <w:b/>
          <w:szCs w:val="24"/>
          <w:lang w:val="en-GB" w:eastAsia="en-GB"/>
        </w:rPr>
        <w:t>each</w:t>
      </w:r>
      <w:r w:rsidRPr="00477817">
        <w:rPr>
          <w:rFonts w:ascii="Arial" w:hAnsi="Arial" w:cs="Arial"/>
          <w:szCs w:val="24"/>
          <w:lang w:val="en-GB" w:eastAsia="en-GB"/>
        </w:rPr>
        <w:t xml:space="preserve"> year so that it reflects the new situation.</w:t>
      </w:r>
    </w:p>
    <w:p w14:paraId="73ACD180" w14:textId="77777777" w:rsidR="00B36F30" w:rsidRDefault="00B36F30" w:rsidP="00B36F30">
      <w:pPr>
        <w:spacing w:after="160" w:line="259" w:lineRule="auto"/>
        <w:rPr>
          <w:rFonts w:ascii="Arial" w:hAnsi="Arial" w:cs="Arial"/>
          <w:szCs w:val="24"/>
          <w:lang w:val="en-GB" w:eastAsia="en-GB"/>
        </w:rPr>
      </w:pPr>
    </w:p>
    <w:p w14:paraId="73ACD181" w14:textId="77777777" w:rsidR="00B36F30" w:rsidRDefault="00B36F30" w:rsidP="00B36F30">
      <w:pPr>
        <w:spacing w:after="160" w:line="259" w:lineRule="auto"/>
        <w:rPr>
          <w:rFonts w:ascii="Arial" w:hAnsi="Arial" w:cs="Arial"/>
          <w:szCs w:val="24"/>
          <w:lang w:val="en-GB" w:eastAsia="en-GB"/>
        </w:rPr>
      </w:pPr>
    </w:p>
    <w:p w14:paraId="73ACD182" w14:textId="77777777" w:rsidR="00B36F30" w:rsidRDefault="00B36F30" w:rsidP="00B36F30">
      <w:pPr>
        <w:spacing w:after="160" w:line="259" w:lineRule="auto"/>
        <w:rPr>
          <w:rFonts w:ascii="Arial" w:hAnsi="Arial" w:cs="Arial"/>
          <w:szCs w:val="24"/>
          <w:lang w:val="en-GB" w:eastAsia="en-GB"/>
        </w:rPr>
      </w:pPr>
    </w:p>
    <w:p w14:paraId="73ACD183" w14:textId="77777777" w:rsidR="00B36F30" w:rsidRDefault="00B36F30" w:rsidP="00B36F30">
      <w:pPr>
        <w:spacing w:after="160" w:line="259" w:lineRule="auto"/>
        <w:rPr>
          <w:rFonts w:ascii="Arial" w:hAnsi="Arial" w:cs="Arial"/>
          <w:szCs w:val="24"/>
          <w:lang w:val="en-GB" w:eastAsia="en-GB"/>
        </w:rPr>
      </w:pPr>
    </w:p>
    <w:p w14:paraId="73ACD184" w14:textId="77777777" w:rsidR="00F22800" w:rsidRPr="00477817" w:rsidRDefault="007A0009" w:rsidP="00B36F30">
      <w:pPr>
        <w:spacing w:after="160" w:line="259" w:lineRule="auto"/>
        <w:rPr>
          <w:rFonts w:ascii="Arial" w:hAnsi="Arial" w:cs="Arial"/>
          <w:b/>
          <w:szCs w:val="24"/>
          <w:lang w:val="en-GB" w:eastAsia="en-GB"/>
        </w:rPr>
      </w:pPr>
      <w:r>
        <w:rPr>
          <w:rFonts w:ascii="Arial" w:hAnsi="Arial" w:cs="Arial"/>
          <w:b/>
          <w:szCs w:val="24"/>
          <w:lang w:val="en-GB" w:eastAsia="en-GB"/>
        </w:rPr>
        <w:t xml:space="preserve">Provide details as to </w:t>
      </w:r>
      <w:r w:rsidR="00F22800" w:rsidRPr="00477817">
        <w:rPr>
          <w:rFonts w:ascii="Arial" w:hAnsi="Arial" w:cs="Arial"/>
          <w:b/>
          <w:szCs w:val="24"/>
          <w:lang w:val="en-GB" w:eastAsia="en-GB"/>
        </w:rPr>
        <w:t>why the school is requesting a licensed deficit and why it has not been possible to set a balanced budget</w:t>
      </w:r>
      <w:r w:rsidR="001300F7">
        <w:rPr>
          <w:rFonts w:ascii="Arial" w:hAnsi="Arial" w:cs="Arial"/>
          <w:b/>
          <w:szCs w:val="24"/>
          <w:lang w:val="en-GB" w:eastAsia="en-GB"/>
        </w:rPr>
        <w:t xml:space="preserve"> in 2017/18 and beyond</w:t>
      </w:r>
    </w:p>
    <w:p w14:paraId="73ACD185" w14:textId="77777777" w:rsidR="00F22800" w:rsidRPr="00477817" w:rsidRDefault="00F22800" w:rsidP="00F22800">
      <w:pPr>
        <w:ind w:left="426"/>
        <w:rPr>
          <w:rFonts w:ascii="Arial" w:hAnsi="Arial" w:cs="Arial"/>
          <w:szCs w:val="24"/>
          <w:lang w:val="en-GB" w:eastAsia="en-GB"/>
        </w:rPr>
      </w:pPr>
      <w:r w:rsidRPr="00477817">
        <w:rPr>
          <w:rFonts w:ascii="Arial" w:hAnsi="Arial" w:cs="Arial"/>
          <w:szCs w:val="24"/>
          <w:lang w:val="en-GB" w:eastAsia="en-GB"/>
        </w:rPr>
        <w:t>Note the detail should explain the reasons the school has reached the situation that it needs to seek a licensed deficit.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0"/>
      </w:tblGrid>
      <w:tr w:rsidR="00F22800" w:rsidRPr="00477817" w14:paraId="73ACD191" w14:textId="77777777" w:rsidTr="007A0009">
        <w:trPr>
          <w:trHeight w:val="734"/>
        </w:trPr>
        <w:tc>
          <w:tcPr>
            <w:tcW w:w="8350" w:type="dxa"/>
          </w:tcPr>
          <w:p w14:paraId="73ACD186" w14:textId="77777777" w:rsidR="00991065" w:rsidRDefault="00991065" w:rsidP="004260C1">
            <w:pPr>
              <w:ind w:left="426"/>
              <w:rPr>
                <w:rFonts w:ascii="Arial" w:hAnsi="Arial" w:cs="Arial"/>
                <w:szCs w:val="24"/>
                <w:lang w:val="en-GB" w:eastAsia="en-GB"/>
              </w:rPr>
            </w:pPr>
          </w:p>
          <w:p w14:paraId="73ACD187" w14:textId="77777777" w:rsidR="00F22800" w:rsidRDefault="00F22800" w:rsidP="004260C1">
            <w:pPr>
              <w:ind w:left="426"/>
              <w:rPr>
                <w:rFonts w:ascii="Arial" w:hAnsi="Arial" w:cs="Arial"/>
                <w:szCs w:val="24"/>
                <w:lang w:val="en-GB" w:eastAsia="en-GB"/>
              </w:rPr>
            </w:pPr>
          </w:p>
          <w:p w14:paraId="73ACD188" w14:textId="77777777" w:rsidR="007A0009" w:rsidRDefault="007A0009" w:rsidP="004260C1">
            <w:pPr>
              <w:ind w:left="426"/>
              <w:rPr>
                <w:rFonts w:ascii="Arial" w:hAnsi="Arial" w:cs="Arial"/>
                <w:szCs w:val="24"/>
                <w:lang w:val="en-GB" w:eastAsia="en-GB"/>
              </w:rPr>
            </w:pPr>
          </w:p>
          <w:p w14:paraId="73ACD189" w14:textId="77777777" w:rsidR="007A0009" w:rsidRDefault="007A0009" w:rsidP="004260C1">
            <w:pPr>
              <w:ind w:left="426"/>
              <w:rPr>
                <w:rFonts w:ascii="Arial" w:hAnsi="Arial" w:cs="Arial"/>
                <w:szCs w:val="24"/>
                <w:lang w:val="en-GB" w:eastAsia="en-GB"/>
              </w:rPr>
            </w:pPr>
          </w:p>
          <w:p w14:paraId="73ACD18A" w14:textId="77777777" w:rsidR="007A0009" w:rsidRDefault="007A0009" w:rsidP="004260C1">
            <w:pPr>
              <w:ind w:left="426"/>
              <w:rPr>
                <w:rFonts w:ascii="Arial" w:hAnsi="Arial" w:cs="Arial"/>
                <w:szCs w:val="24"/>
                <w:lang w:val="en-GB" w:eastAsia="en-GB"/>
              </w:rPr>
            </w:pPr>
          </w:p>
          <w:p w14:paraId="73ACD18B" w14:textId="77777777" w:rsidR="00F22800" w:rsidRPr="00477817" w:rsidRDefault="00F22800" w:rsidP="004260C1">
            <w:pPr>
              <w:ind w:left="426"/>
              <w:rPr>
                <w:rFonts w:ascii="Arial" w:hAnsi="Arial" w:cs="Arial"/>
                <w:szCs w:val="24"/>
                <w:lang w:val="en-GB" w:eastAsia="en-GB"/>
              </w:rPr>
            </w:pPr>
          </w:p>
          <w:p w14:paraId="73ACD18C" w14:textId="77777777" w:rsidR="00F22800" w:rsidRPr="00477817" w:rsidRDefault="00F22800" w:rsidP="004260C1">
            <w:pPr>
              <w:ind w:left="426"/>
              <w:rPr>
                <w:rFonts w:ascii="Arial" w:hAnsi="Arial" w:cs="Arial"/>
                <w:szCs w:val="24"/>
                <w:lang w:val="en-GB" w:eastAsia="en-GB"/>
              </w:rPr>
            </w:pPr>
          </w:p>
          <w:p w14:paraId="73ACD18D" w14:textId="77777777" w:rsidR="00F22800" w:rsidRPr="00477817" w:rsidRDefault="00F22800" w:rsidP="004260C1">
            <w:pPr>
              <w:ind w:left="426"/>
              <w:rPr>
                <w:rFonts w:ascii="Arial" w:hAnsi="Arial" w:cs="Arial"/>
                <w:szCs w:val="24"/>
                <w:lang w:val="en-GB" w:eastAsia="en-GB"/>
              </w:rPr>
            </w:pPr>
          </w:p>
          <w:p w14:paraId="73ACD18E" w14:textId="77777777" w:rsidR="00F22800" w:rsidRPr="00477817" w:rsidRDefault="00F22800" w:rsidP="004260C1">
            <w:pPr>
              <w:ind w:left="426"/>
              <w:rPr>
                <w:rFonts w:ascii="Arial" w:hAnsi="Arial" w:cs="Arial"/>
                <w:szCs w:val="24"/>
                <w:lang w:val="en-GB" w:eastAsia="en-GB"/>
              </w:rPr>
            </w:pPr>
          </w:p>
          <w:p w14:paraId="73ACD18F" w14:textId="77777777" w:rsidR="00F22800" w:rsidRPr="00477817" w:rsidRDefault="00F22800" w:rsidP="004260C1">
            <w:pPr>
              <w:ind w:left="426"/>
              <w:rPr>
                <w:rFonts w:ascii="Arial" w:hAnsi="Arial" w:cs="Arial"/>
                <w:szCs w:val="24"/>
                <w:lang w:val="en-GB" w:eastAsia="en-GB"/>
              </w:rPr>
            </w:pPr>
          </w:p>
          <w:p w14:paraId="73ACD190" w14:textId="77777777" w:rsidR="00F22800" w:rsidRPr="00477817" w:rsidRDefault="00F22800" w:rsidP="004260C1">
            <w:pPr>
              <w:ind w:left="426"/>
              <w:rPr>
                <w:rFonts w:ascii="Arial" w:hAnsi="Arial" w:cs="Arial"/>
                <w:szCs w:val="24"/>
                <w:lang w:val="en-GB" w:eastAsia="en-GB"/>
              </w:rPr>
            </w:pPr>
          </w:p>
        </w:tc>
      </w:tr>
    </w:tbl>
    <w:p w14:paraId="73ACD192" w14:textId="77777777" w:rsidR="00610BDA" w:rsidRDefault="00610BDA" w:rsidP="00F22800">
      <w:pPr>
        <w:ind w:left="426"/>
        <w:rPr>
          <w:rFonts w:ascii="Arial" w:hAnsi="Arial" w:cs="Arial"/>
          <w:b/>
          <w:szCs w:val="24"/>
          <w:lang w:val="en-GB" w:eastAsia="en-GB"/>
        </w:rPr>
      </w:pPr>
    </w:p>
    <w:p w14:paraId="73ACD193" w14:textId="77777777" w:rsidR="00B36F30" w:rsidRDefault="00B36F30" w:rsidP="00F22800">
      <w:pPr>
        <w:ind w:left="426"/>
        <w:rPr>
          <w:rFonts w:ascii="Arial" w:hAnsi="Arial" w:cs="Arial"/>
          <w:b/>
          <w:szCs w:val="24"/>
          <w:lang w:val="en-GB" w:eastAsia="en-GB"/>
        </w:rPr>
      </w:pPr>
    </w:p>
    <w:p w14:paraId="73ACD194" w14:textId="77777777" w:rsidR="00F22800" w:rsidRPr="00477817" w:rsidRDefault="007A0009" w:rsidP="00F22800">
      <w:pPr>
        <w:ind w:left="426"/>
        <w:rPr>
          <w:rFonts w:ascii="Arial" w:hAnsi="Arial" w:cs="Arial"/>
          <w:b/>
          <w:szCs w:val="24"/>
          <w:lang w:val="en-GB" w:eastAsia="en-GB"/>
        </w:rPr>
      </w:pPr>
      <w:r>
        <w:rPr>
          <w:rFonts w:ascii="Arial" w:hAnsi="Arial" w:cs="Arial"/>
          <w:b/>
          <w:szCs w:val="24"/>
          <w:lang w:val="en-GB" w:eastAsia="en-GB"/>
        </w:rPr>
        <w:t xml:space="preserve">Provide an </w:t>
      </w:r>
      <w:r w:rsidR="00F22800" w:rsidRPr="00477817">
        <w:rPr>
          <w:rFonts w:ascii="Arial" w:hAnsi="Arial" w:cs="Arial"/>
          <w:b/>
          <w:szCs w:val="24"/>
          <w:lang w:val="en-GB" w:eastAsia="en-GB"/>
        </w:rPr>
        <w:t>overview how the deficit will be addressed</w:t>
      </w:r>
      <w:r w:rsidR="001300F7">
        <w:rPr>
          <w:rFonts w:ascii="Arial" w:hAnsi="Arial" w:cs="Arial"/>
          <w:b/>
          <w:szCs w:val="24"/>
          <w:lang w:val="en-GB" w:eastAsia="en-GB"/>
        </w:rPr>
        <w:t xml:space="preserve"> in 2017/18 and beyond</w:t>
      </w:r>
    </w:p>
    <w:p w14:paraId="73ACD195" w14:textId="77777777" w:rsidR="00F22800" w:rsidRPr="00477817" w:rsidRDefault="00F22800" w:rsidP="00F22800">
      <w:pPr>
        <w:ind w:left="426"/>
        <w:rPr>
          <w:rFonts w:ascii="Arial" w:hAnsi="Arial" w:cs="Arial"/>
          <w:szCs w:val="24"/>
          <w:lang w:val="en-GB" w:eastAsia="en-GB"/>
        </w:rPr>
      </w:pPr>
      <w:r w:rsidRPr="00477817">
        <w:rPr>
          <w:rFonts w:ascii="Arial" w:hAnsi="Arial" w:cs="Arial"/>
          <w:szCs w:val="24"/>
          <w:lang w:val="en-GB" w:eastAsia="en-GB"/>
        </w:rPr>
        <w:t xml:space="preserve">Note the </w:t>
      </w:r>
      <w:r w:rsidR="00A303A4">
        <w:rPr>
          <w:rFonts w:ascii="Arial" w:hAnsi="Arial" w:cs="Arial"/>
          <w:szCs w:val="24"/>
          <w:lang w:val="en-GB" w:eastAsia="en-GB"/>
        </w:rPr>
        <w:t xml:space="preserve">amounts </w:t>
      </w:r>
      <w:r w:rsidRPr="00477817">
        <w:rPr>
          <w:rFonts w:ascii="Arial" w:hAnsi="Arial" w:cs="Arial"/>
          <w:szCs w:val="24"/>
          <w:lang w:val="en-GB" w:eastAsia="en-GB"/>
        </w:rPr>
        <w:t xml:space="preserve">should be included in the budget plan </w:t>
      </w:r>
      <w:r w:rsidR="00A303A4">
        <w:rPr>
          <w:rFonts w:ascii="Arial" w:hAnsi="Arial" w:cs="Arial"/>
          <w:szCs w:val="24"/>
          <w:lang w:val="en-GB" w:eastAsia="en-GB"/>
        </w:rPr>
        <w:t xml:space="preserve">table below this table should provide a narrative of how any savings/growth will be made. </w:t>
      </w:r>
    </w:p>
    <w:tbl>
      <w:tblPr>
        <w:tblpPr w:leftFromText="180" w:rightFromText="180" w:vertAnchor="text" w:horzAnchor="margin" w:tblpXSpec="center" w:tblpY="335"/>
        <w:tblW w:w="4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F22800" w:rsidRPr="00477817" w14:paraId="73ACD1A0" w14:textId="77777777" w:rsidTr="004260C1">
        <w:trPr>
          <w:trHeight w:val="1656"/>
        </w:trPr>
        <w:tc>
          <w:tcPr>
            <w:tcW w:w="5000" w:type="pct"/>
          </w:tcPr>
          <w:p w14:paraId="73ACD196" w14:textId="77777777" w:rsidR="00E85A5B" w:rsidRPr="00477817" w:rsidRDefault="00E85A5B" w:rsidP="00E85A5B">
            <w:pPr>
              <w:rPr>
                <w:rFonts w:ascii="Arial" w:hAnsi="Arial" w:cs="Arial"/>
                <w:szCs w:val="24"/>
                <w:lang w:val="en-GB" w:eastAsia="en-GB"/>
              </w:rPr>
            </w:pPr>
          </w:p>
          <w:p w14:paraId="73ACD197" w14:textId="77777777" w:rsidR="00F22800" w:rsidRPr="00477817" w:rsidRDefault="00F22800" w:rsidP="004260C1">
            <w:pPr>
              <w:ind w:left="426"/>
              <w:rPr>
                <w:rFonts w:ascii="Arial" w:hAnsi="Arial" w:cs="Arial"/>
                <w:szCs w:val="24"/>
                <w:lang w:val="en-GB" w:eastAsia="en-GB"/>
              </w:rPr>
            </w:pPr>
          </w:p>
          <w:p w14:paraId="73ACD198" w14:textId="77777777" w:rsidR="00F22800" w:rsidRPr="00477817" w:rsidRDefault="00F22800" w:rsidP="004260C1">
            <w:pPr>
              <w:ind w:left="426"/>
              <w:rPr>
                <w:rFonts w:ascii="Arial" w:hAnsi="Arial" w:cs="Arial"/>
                <w:szCs w:val="24"/>
                <w:lang w:val="en-GB" w:eastAsia="en-GB"/>
              </w:rPr>
            </w:pPr>
          </w:p>
          <w:p w14:paraId="73ACD199" w14:textId="77777777" w:rsidR="00F22800" w:rsidRDefault="00F22800" w:rsidP="004260C1">
            <w:pPr>
              <w:ind w:left="426"/>
              <w:rPr>
                <w:rFonts w:ascii="Arial" w:hAnsi="Arial" w:cs="Arial"/>
                <w:szCs w:val="24"/>
                <w:lang w:val="en-GB" w:eastAsia="en-GB"/>
              </w:rPr>
            </w:pPr>
          </w:p>
          <w:p w14:paraId="73ACD19A" w14:textId="77777777" w:rsidR="00B36F30" w:rsidRDefault="00B36F30" w:rsidP="004260C1">
            <w:pPr>
              <w:ind w:left="426"/>
              <w:rPr>
                <w:rFonts w:ascii="Arial" w:hAnsi="Arial" w:cs="Arial"/>
                <w:szCs w:val="24"/>
                <w:lang w:val="en-GB" w:eastAsia="en-GB"/>
              </w:rPr>
            </w:pPr>
          </w:p>
          <w:p w14:paraId="73ACD19B" w14:textId="77777777" w:rsidR="007A0009" w:rsidRDefault="007A0009" w:rsidP="004260C1">
            <w:pPr>
              <w:ind w:left="426"/>
              <w:rPr>
                <w:rFonts w:ascii="Arial" w:hAnsi="Arial" w:cs="Arial"/>
                <w:szCs w:val="24"/>
                <w:lang w:val="en-GB" w:eastAsia="en-GB"/>
              </w:rPr>
            </w:pPr>
          </w:p>
          <w:p w14:paraId="73ACD19C" w14:textId="77777777" w:rsidR="007A0009" w:rsidRDefault="007A0009" w:rsidP="004260C1">
            <w:pPr>
              <w:ind w:left="426"/>
              <w:rPr>
                <w:rFonts w:ascii="Arial" w:hAnsi="Arial" w:cs="Arial"/>
                <w:szCs w:val="24"/>
                <w:lang w:val="en-GB" w:eastAsia="en-GB"/>
              </w:rPr>
            </w:pPr>
          </w:p>
          <w:p w14:paraId="73ACD19D" w14:textId="77777777" w:rsidR="007A0009" w:rsidRDefault="007A0009" w:rsidP="004260C1">
            <w:pPr>
              <w:ind w:left="426"/>
              <w:rPr>
                <w:rFonts w:ascii="Arial" w:hAnsi="Arial" w:cs="Arial"/>
                <w:szCs w:val="24"/>
                <w:lang w:val="en-GB" w:eastAsia="en-GB"/>
              </w:rPr>
            </w:pPr>
          </w:p>
          <w:p w14:paraId="73ACD19E" w14:textId="77777777" w:rsidR="007A0009" w:rsidRPr="00477817" w:rsidRDefault="007A0009" w:rsidP="004260C1">
            <w:pPr>
              <w:ind w:left="426"/>
              <w:rPr>
                <w:rFonts w:ascii="Arial" w:hAnsi="Arial" w:cs="Arial"/>
                <w:szCs w:val="24"/>
                <w:lang w:val="en-GB" w:eastAsia="en-GB"/>
              </w:rPr>
            </w:pPr>
          </w:p>
          <w:p w14:paraId="73ACD19F" w14:textId="77777777" w:rsidR="00F22800" w:rsidRPr="00477817" w:rsidRDefault="00F22800" w:rsidP="0065031E">
            <w:pPr>
              <w:rPr>
                <w:rFonts w:ascii="Arial" w:hAnsi="Arial" w:cs="Arial"/>
                <w:szCs w:val="24"/>
                <w:lang w:val="en-GB" w:eastAsia="en-GB"/>
              </w:rPr>
            </w:pPr>
          </w:p>
        </w:tc>
      </w:tr>
    </w:tbl>
    <w:p w14:paraId="73ACD1A1" w14:textId="77777777" w:rsidR="007A0009" w:rsidRDefault="007A0009" w:rsidP="00F22800">
      <w:pPr>
        <w:ind w:left="426"/>
        <w:rPr>
          <w:rFonts w:ascii="Arial" w:hAnsi="Arial" w:cs="Arial"/>
          <w:b/>
          <w:szCs w:val="24"/>
          <w:lang w:val="en-GB" w:eastAsia="en-GB"/>
        </w:rPr>
      </w:pPr>
    </w:p>
    <w:p w14:paraId="73ACD1A2" w14:textId="77777777" w:rsidR="007A0009" w:rsidRDefault="007A0009" w:rsidP="00F22800">
      <w:pPr>
        <w:ind w:left="426"/>
        <w:rPr>
          <w:rFonts w:ascii="Arial" w:hAnsi="Arial" w:cs="Arial"/>
          <w:b/>
          <w:szCs w:val="24"/>
          <w:lang w:val="en-GB" w:eastAsia="en-GB"/>
        </w:rPr>
      </w:pPr>
    </w:p>
    <w:p w14:paraId="73ACD1A3" w14:textId="77777777" w:rsidR="007A0009" w:rsidRDefault="007A0009" w:rsidP="00F22800">
      <w:pPr>
        <w:ind w:left="426"/>
        <w:rPr>
          <w:rFonts w:ascii="Arial" w:hAnsi="Arial" w:cs="Arial"/>
          <w:b/>
          <w:szCs w:val="24"/>
          <w:lang w:val="en-GB" w:eastAsia="en-GB"/>
        </w:rPr>
      </w:pPr>
    </w:p>
    <w:p w14:paraId="73ACD1A4" w14:textId="77777777" w:rsidR="007A0009" w:rsidRDefault="007A0009" w:rsidP="00F22800">
      <w:pPr>
        <w:ind w:left="426"/>
        <w:rPr>
          <w:rFonts w:ascii="Arial" w:hAnsi="Arial" w:cs="Arial"/>
          <w:b/>
          <w:szCs w:val="24"/>
          <w:lang w:val="en-GB" w:eastAsia="en-GB"/>
        </w:rPr>
      </w:pPr>
    </w:p>
    <w:p w14:paraId="73ACD1A5" w14:textId="77777777" w:rsidR="007A0009" w:rsidRDefault="007A0009" w:rsidP="00F22800">
      <w:pPr>
        <w:ind w:left="426"/>
        <w:rPr>
          <w:rFonts w:ascii="Arial" w:hAnsi="Arial" w:cs="Arial"/>
          <w:b/>
          <w:szCs w:val="24"/>
          <w:lang w:val="en-GB" w:eastAsia="en-GB"/>
        </w:rPr>
      </w:pPr>
    </w:p>
    <w:p w14:paraId="73ACD1A6" w14:textId="77777777" w:rsidR="007A0009" w:rsidRDefault="007A0009" w:rsidP="00F22800">
      <w:pPr>
        <w:ind w:left="426"/>
        <w:rPr>
          <w:rFonts w:ascii="Arial" w:hAnsi="Arial" w:cs="Arial"/>
          <w:b/>
          <w:szCs w:val="24"/>
          <w:lang w:val="en-GB" w:eastAsia="en-GB"/>
        </w:rPr>
      </w:pPr>
    </w:p>
    <w:p w14:paraId="73ACD1A7" w14:textId="77777777" w:rsidR="007A0009" w:rsidRDefault="007A0009" w:rsidP="00F22800">
      <w:pPr>
        <w:ind w:left="426"/>
        <w:rPr>
          <w:rFonts w:ascii="Arial" w:hAnsi="Arial" w:cs="Arial"/>
          <w:b/>
          <w:szCs w:val="24"/>
          <w:lang w:val="en-GB" w:eastAsia="en-GB"/>
        </w:rPr>
      </w:pPr>
    </w:p>
    <w:p w14:paraId="73ACD1A8" w14:textId="77777777" w:rsidR="007A0009" w:rsidRDefault="007A0009" w:rsidP="00F22800">
      <w:pPr>
        <w:ind w:left="426"/>
        <w:rPr>
          <w:rFonts w:ascii="Arial" w:hAnsi="Arial" w:cs="Arial"/>
          <w:b/>
          <w:szCs w:val="24"/>
          <w:lang w:val="en-GB" w:eastAsia="en-GB"/>
        </w:rPr>
      </w:pPr>
    </w:p>
    <w:p w14:paraId="73ACD1A9" w14:textId="77777777" w:rsidR="007A0009" w:rsidRDefault="007A0009" w:rsidP="00F22800">
      <w:pPr>
        <w:ind w:left="426"/>
        <w:rPr>
          <w:rFonts w:ascii="Arial" w:hAnsi="Arial" w:cs="Arial"/>
          <w:b/>
          <w:szCs w:val="24"/>
          <w:lang w:val="en-GB" w:eastAsia="en-GB"/>
        </w:rPr>
      </w:pPr>
    </w:p>
    <w:p w14:paraId="73ACD1AA" w14:textId="77777777" w:rsidR="006C2E6F" w:rsidRDefault="006C2E6F" w:rsidP="006C2E6F">
      <w:pPr>
        <w:ind w:left="426"/>
        <w:rPr>
          <w:rFonts w:ascii="Arial" w:hAnsi="Arial" w:cs="Arial"/>
          <w:b/>
          <w:szCs w:val="24"/>
          <w:lang w:val="en-GB" w:eastAsia="en-GB"/>
        </w:rPr>
      </w:pPr>
    </w:p>
    <w:p w14:paraId="73ACD1AB" w14:textId="77777777" w:rsidR="00B36F30" w:rsidRDefault="00B36F30" w:rsidP="006C2E6F">
      <w:pPr>
        <w:ind w:left="426"/>
        <w:rPr>
          <w:rFonts w:ascii="Arial" w:hAnsi="Arial" w:cs="Arial"/>
          <w:b/>
          <w:szCs w:val="24"/>
          <w:lang w:val="en-GB" w:eastAsia="en-GB"/>
        </w:rPr>
      </w:pPr>
    </w:p>
    <w:p w14:paraId="73ACD1AC" w14:textId="77777777" w:rsidR="00B36F30" w:rsidRDefault="00B36F30" w:rsidP="006C2E6F">
      <w:pPr>
        <w:ind w:left="426"/>
        <w:rPr>
          <w:rFonts w:ascii="Arial" w:hAnsi="Arial" w:cs="Arial"/>
          <w:b/>
          <w:szCs w:val="24"/>
          <w:lang w:val="en-GB" w:eastAsia="en-GB"/>
        </w:rPr>
      </w:pPr>
    </w:p>
    <w:p w14:paraId="73ACD1AD" w14:textId="77777777" w:rsidR="00B36F30" w:rsidRDefault="00B36F30" w:rsidP="006C2E6F">
      <w:pPr>
        <w:ind w:left="426"/>
        <w:rPr>
          <w:rFonts w:ascii="Arial" w:hAnsi="Arial" w:cs="Arial"/>
          <w:b/>
          <w:szCs w:val="24"/>
          <w:lang w:val="en-GB" w:eastAsia="en-GB"/>
        </w:rPr>
      </w:pPr>
    </w:p>
    <w:p w14:paraId="73ACD1AE" w14:textId="77777777" w:rsidR="006C2E6F" w:rsidRDefault="006C2E6F" w:rsidP="006C2E6F">
      <w:pPr>
        <w:ind w:left="426"/>
        <w:rPr>
          <w:rFonts w:ascii="Arial" w:hAnsi="Arial" w:cs="Arial"/>
          <w:b/>
          <w:szCs w:val="24"/>
          <w:lang w:val="en-GB" w:eastAsia="en-GB"/>
        </w:rPr>
      </w:pPr>
      <w:r>
        <w:rPr>
          <w:rFonts w:ascii="Arial" w:hAnsi="Arial" w:cs="Arial"/>
          <w:b/>
          <w:szCs w:val="24"/>
          <w:lang w:val="en-GB" w:eastAsia="en-GB"/>
        </w:rPr>
        <w:t xml:space="preserve">Key Actions to be achieved to deliver the recovery </w:t>
      </w:r>
      <w:r w:rsidR="00B8308C">
        <w:rPr>
          <w:rFonts w:ascii="Arial" w:hAnsi="Arial" w:cs="Arial"/>
          <w:b/>
          <w:szCs w:val="24"/>
          <w:lang w:val="en-GB" w:eastAsia="en-GB"/>
        </w:rPr>
        <w:t>outlined above</w:t>
      </w:r>
    </w:p>
    <w:p w14:paraId="73ACD1AF" w14:textId="77777777" w:rsidR="00115BD0" w:rsidRPr="00477817" w:rsidRDefault="00B8308C" w:rsidP="00115BD0">
      <w:pPr>
        <w:ind w:left="426"/>
        <w:rPr>
          <w:rFonts w:ascii="Arial" w:hAnsi="Arial" w:cs="Arial"/>
          <w:szCs w:val="24"/>
          <w:lang w:val="en-GB" w:eastAsia="en-GB"/>
        </w:rPr>
      </w:pPr>
      <w:r>
        <w:rPr>
          <w:rFonts w:ascii="Arial" w:hAnsi="Arial" w:cs="Arial"/>
          <w:szCs w:val="24"/>
          <w:lang w:val="en-GB" w:eastAsia="en-GB"/>
        </w:rPr>
        <w:t>Please give an</w:t>
      </w:r>
      <w:r w:rsidR="00115BD0" w:rsidRPr="00477817">
        <w:rPr>
          <w:rFonts w:ascii="Arial" w:hAnsi="Arial" w:cs="Arial"/>
          <w:szCs w:val="24"/>
          <w:lang w:val="en-GB" w:eastAsia="en-GB"/>
        </w:rPr>
        <w:t xml:space="preserve"> outline of the major actions that will be required, the date that this needs to be achieved and the risk level of this being achieved.</w:t>
      </w:r>
    </w:p>
    <w:tbl>
      <w:tblPr>
        <w:tblW w:w="434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4142"/>
        <w:gridCol w:w="2028"/>
      </w:tblGrid>
      <w:tr w:rsidR="001300F7" w:rsidRPr="00477817" w14:paraId="73ACD1B3" w14:textId="77777777" w:rsidTr="001300F7">
        <w:tc>
          <w:tcPr>
            <w:tcW w:w="1058" w:type="pct"/>
          </w:tcPr>
          <w:p w14:paraId="73ACD1B0" w14:textId="77777777" w:rsidR="001300F7" w:rsidRPr="00477817" w:rsidRDefault="001300F7" w:rsidP="00B868FA">
            <w:pPr>
              <w:ind w:left="426"/>
              <w:rPr>
                <w:rFonts w:ascii="Arial" w:hAnsi="Arial" w:cs="Arial"/>
                <w:szCs w:val="24"/>
                <w:lang w:val="en-GB" w:eastAsia="en-GB"/>
              </w:rPr>
            </w:pPr>
            <w:r w:rsidRPr="00477817">
              <w:rPr>
                <w:rFonts w:ascii="Arial" w:hAnsi="Arial" w:cs="Arial"/>
                <w:szCs w:val="24"/>
                <w:lang w:val="en-GB" w:eastAsia="en-GB"/>
              </w:rPr>
              <w:t>Action reference</w:t>
            </w:r>
          </w:p>
        </w:tc>
        <w:tc>
          <w:tcPr>
            <w:tcW w:w="2645" w:type="pct"/>
          </w:tcPr>
          <w:p w14:paraId="73ACD1B1" w14:textId="77777777" w:rsidR="001300F7" w:rsidRPr="00477817" w:rsidRDefault="001300F7" w:rsidP="00B868FA">
            <w:pPr>
              <w:ind w:left="426"/>
              <w:rPr>
                <w:rFonts w:ascii="Arial" w:hAnsi="Arial" w:cs="Arial"/>
                <w:szCs w:val="24"/>
                <w:lang w:val="en-GB" w:eastAsia="en-GB"/>
              </w:rPr>
            </w:pPr>
            <w:r w:rsidRPr="00477817">
              <w:rPr>
                <w:rFonts w:ascii="Arial" w:hAnsi="Arial" w:cs="Arial"/>
                <w:szCs w:val="24"/>
                <w:lang w:val="en-GB" w:eastAsia="en-GB"/>
              </w:rPr>
              <w:t>Brief description of the action required</w:t>
            </w:r>
          </w:p>
        </w:tc>
        <w:tc>
          <w:tcPr>
            <w:tcW w:w="1296" w:type="pct"/>
          </w:tcPr>
          <w:p w14:paraId="73ACD1B2" w14:textId="77777777" w:rsidR="001300F7" w:rsidRPr="00477817" w:rsidRDefault="001300F7" w:rsidP="00B868FA">
            <w:pPr>
              <w:ind w:left="426"/>
              <w:rPr>
                <w:rFonts w:ascii="Arial" w:hAnsi="Arial" w:cs="Arial"/>
                <w:szCs w:val="24"/>
                <w:lang w:val="en-GB" w:eastAsia="en-GB"/>
              </w:rPr>
            </w:pPr>
            <w:r w:rsidRPr="00477817">
              <w:rPr>
                <w:rFonts w:ascii="Arial" w:hAnsi="Arial" w:cs="Arial"/>
                <w:szCs w:val="24"/>
                <w:lang w:val="en-GB" w:eastAsia="en-GB"/>
              </w:rPr>
              <w:t>Date to be achieved</w:t>
            </w:r>
          </w:p>
        </w:tc>
      </w:tr>
      <w:tr w:rsidR="001300F7" w:rsidRPr="00477817" w14:paraId="73ACD1B8" w14:textId="77777777" w:rsidTr="001300F7">
        <w:tc>
          <w:tcPr>
            <w:tcW w:w="1058" w:type="pct"/>
          </w:tcPr>
          <w:p w14:paraId="73ACD1B4" w14:textId="77777777" w:rsidR="001300F7" w:rsidRPr="00477817" w:rsidRDefault="001300F7" w:rsidP="00B868FA">
            <w:pPr>
              <w:ind w:left="426"/>
              <w:rPr>
                <w:rFonts w:ascii="Arial" w:hAnsi="Arial" w:cs="Arial"/>
                <w:szCs w:val="24"/>
                <w:lang w:val="en-GB" w:eastAsia="en-GB"/>
              </w:rPr>
            </w:pPr>
            <w:r w:rsidRPr="00477817">
              <w:rPr>
                <w:rFonts w:ascii="Arial" w:hAnsi="Arial" w:cs="Arial"/>
                <w:szCs w:val="24"/>
                <w:lang w:val="en-GB" w:eastAsia="en-GB"/>
              </w:rPr>
              <w:t>1</w:t>
            </w:r>
          </w:p>
          <w:p w14:paraId="73ACD1B5" w14:textId="77777777" w:rsidR="001300F7" w:rsidRPr="00477817" w:rsidRDefault="001300F7" w:rsidP="00B868FA">
            <w:pPr>
              <w:ind w:left="426"/>
              <w:rPr>
                <w:rFonts w:ascii="Arial" w:hAnsi="Arial" w:cs="Arial"/>
                <w:szCs w:val="24"/>
                <w:lang w:val="en-GB" w:eastAsia="en-GB"/>
              </w:rPr>
            </w:pPr>
          </w:p>
        </w:tc>
        <w:tc>
          <w:tcPr>
            <w:tcW w:w="2645" w:type="pct"/>
          </w:tcPr>
          <w:p w14:paraId="73ACD1B6" w14:textId="77777777" w:rsidR="001300F7" w:rsidRPr="00477817" w:rsidRDefault="001300F7" w:rsidP="00B868FA">
            <w:pPr>
              <w:ind w:left="426"/>
              <w:rPr>
                <w:rFonts w:ascii="Arial" w:hAnsi="Arial" w:cs="Arial"/>
                <w:szCs w:val="24"/>
                <w:lang w:val="en-GB" w:eastAsia="en-GB"/>
              </w:rPr>
            </w:pPr>
          </w:p>
        </w:tc>
        <w:tc>
          <w:tcPr>
            <w:tcW w:w="1296" w:type="pct"/>
          </w:tcPr>
          <w:p w14:paraId="73ACD1B7" w14:textId="77777777" w:rsidR="001300F7" w:rsidRPr="00477817" w:rsidRDefault="001300F7" w:rsidP="00B868FA">
            <w:pPr>
              <w:ind w:left="426"/>
              <w:rPr>
                <w:rFonts w:ascii="Arial" w:hAnsi="Arial" w:cs="Arial"/>
                <w:szCs w:val="24"/>
                <w:lang w:val="en-GB" w:eastAsia="en-GB"/>
              </w:rPr>
            </w:pPr>
          </w:p>
        </w:tc>
      </w:tr>
      <w:tr w:rsidR="001300F7" w:rsidRPr="00477817" w14:paraId="73ACD1BD" w14:textId="77777777" w:rsidTr="001300F7">
        <w:tc>
          <w:tcPr>
            <w:tcW w:w="1058" w:type="pct"/>
          </w:tcPr>
          <w:p w14:paraId="73ACD1B9" w14:textId="77777777" w:rsidR="001300F7" w:rsidRPr="00477817" w:rsidRDefault="001300F7" w:rsidP="00B868FA">
            <w:pPr>
              <w:ind w:left="426"/>
              <w:rPr>
                <w:rFonts w:ascii="Arial" w:hAnsi="Arial" w:cs="Arial"/>
                <w:szCs w:val="24"/>
                <w:lang w:val="en-GB" w:eastAsia="en-GB"/>
              </w:rPr>
            </w:pPr>
            <w:r w:rsidRPr="00477817">
              <w:rPr>
                <w:rFonts w:ascii="Arial" w:hAnsi="Arial" w:cs="Arial"/>
                <w:szCs w:val="24"/>
                <w:lang w:val="en-GB" w:eastAsia="en-GB"/>
              </w:rPr>
              <w:t>2</w:t>
            </w:r>
          </w:p>
          <w:p w14:paraId="73ACD1BA" w14:textId="77777777" w:rsidR="001300F7" w:rsidRPr="00477817" w:rsidRDefault="001300F7" w:rsidP="00B868FA">
            <w:pPr>
              <w:ind w:left="426"/>
              <w:rPr>
                <w:rFonts w:ascii="Arial" w:hAnsi="Arial" w:cs="Arial"/>
                <w:szCs w:val="24"/>
                <w:lang w:val="en-GB" w:eastAsia="en-GB"/>
              </w:rPr>
            </w:pPr>
          </w:p>
        </w:tc>
        <w:tc>
          <w:tcPr>
            <w:tcW w:w="2645" w:type="pct"/>
          </w:tcPr>
          <w:p w14:paraId="73ACD1BB" w14:textId="77777777" w:rsidR="001300F7" w:rsidRPr="00477817" w:rsidRDefault="001300F7" w:rsidP="00B868FA">
            <w:pPr>
              <w:ind w:left="426"/>
              <w:rPr>
                <w:rFonts w:ascii="Arial" w:hAnsi="Arial" w:cs="Arial"/>
                <w:szCs w:val="24"/>
                <w:lang w:val="en-GB" w:eastAsia="en-GB"/>
              </w:rPr>
            </w:pPr>
          </w:p>
        </w:tc>
        <w:tc>
          <w:tcPr>
            <w:tcW w:w="1296" w:type="pct"/>
          </w:tcPr>
          <w:p w14:paraId="73ACD1BC" w14:textId="77777777" w:rsidR="001300F7" w:rsidRPr="00477817" w:rsidRDefault="001300F7" w:rsidP="00B868FA">
            <w:pPr>
              <w:ind w:left="426"/>
              <w:rPr>
                <w:rFonts w:ascii="Arial" w:hAnsi="Arial" w:cs="Arial"/>
                <w:szCs w:val="24"/>
                <w:lang w:val="en-GB" w:eastAsia="en-GB"/>
              </w:rPr>
            </w:pPr>
          </w:p>
        </w:tc>
      </w:tr>
      <w:tr w:rsidR="001300F7" w:rsidRPr="00477817" w14:paraId="73ACD1C2" w14:textId="77777777" w:rsidTr="001300F7">
        <w:tc>
          <w:tcPr>
            <w:tcW w:w="1058" w:type="pct"/>
          </w:tcPr>
          <w:p w14:paraId="73ACD1BE" w14:textId="77777777" w:rsidR="001300F7" w:rsidRPr="00477817" w:rsidRDefault="001300F7" w:rsidP="00B868FA">
            <w:pPr>
              <w:ind w:left="426"/>
              <w:rPr>
                <w:rFonts w:ascii="Arial" w:hAnsi="Arial" w:cs="Arial"/>
                <w:szCs w:val="24"/>
                <w:lang w:val="en-GB" w:eastAsia="en-GB"/>
              </w:rPr>
            </w:pPr>
            <w:r w:rsidRPr="00477817">
              <w:rPr>
                <w:rFonts w:ascii="Arial" w:hAnsi="Arial" w:cs="Arial"/>
                <w:szCs w:val="24"/>
                <w:lang w:val="en-GB" w:eastAsia="en-GB"/>
              </w:rPr>
              <w:t>3</w:t>
            </w:r>
          </w:p>
          <w:p w14:paraId="73ACD1BF" w14:textId="77777777" w:rsidR="001300F7" w:rsidRPr="00477817" w:rsidRDefault="001300F7" w:rsidP="00B868FA">
            <w:pPr>
              <w:ind w:left="426"/>
              <w:rPr>
                <w:rFonts w:ascii="Arial" w:hAnsi="Arial" w:cs="Arial"/>
                <w:szCs w:val="24"/>
                <w:lang w:val="en-GB" w:eastAsia="en-GB"/>
              </w:rPr>
            </w:pPr>
          </w:p>
        </w:tc>
        <w:tc>
          <w:tcPr>
            <w:tcW w:w="2645" w:type="pct"/>
          </w:tcPr>
          <w:p w14:paraId="73ACD1C0" w14:textId="77777777" w:rsidR="001300F7" w:rsidRPr="00477817" w:rsidRDefault="001300F7" w:rsidP="00B868FA">
            <w:pPr>
              <w:ind w:left="426"/>
              <w:rPr>
                <w:rFonts w:ascii="Arial" w:hAnsi="Arial" w:cs="Arial"/>
                <w:szCs w:val="24"/>
                <w:lang w:val="en-GB" w:eastAsia="en-GB"/>
              </w:rPr>
            </w:pPr>
          </w:p>
        </w:tc>
        <w:tc>
          <w:tcPr>
            <w:tcW w:w="1296" w:type="pct"/>
          </w:tcPr>
          <w:p w14:paraId="73ACD1C1" w14:textId="77777777" w:rsidR="001300F7" w:rsidRPr="00477817" w:rsidRDefault="001300F7" w:rsidP="00B868FA">
            <w:pPr>
              <w:ind w:left="426"/>
              <w:rPr>
                <w:rFonts w:ascii="Arial" w:hAnsi="Arial" w:cs="Arial"/>
                <w:szCs w:val="24"/>
                <w:lang w:val="en-GB" w:eastAsia="en-GB"/>
              </w:rPr>
            </w:pPr>
          </w:p>
        </w:tc>
      </w:tr>
      <w:tr w:rsidR="001300F7" w:rsidRPr="00477817" w14:paraId="73ACD1C7" w14:textId="77777777" w:rsidTr="001300F7">
        <w:tc>
          <w:tcPr>
            <w:tcW w:w="1058" w:type="pct"/>
          </w:tcPr>
          <w:p w14:paraId="73ACD1C3" w14:textId="77777777" w:rsidR="001300F7" w:rsidRPr="00477817" w:rsidRDefault="001300F7" w:rsidP="00B868FA">
            <w:pPr>
              <w:ind w:left="426"/>
              <w:rPr>
                <w:rFonts w:ascii="Arial" w:hAnsi="Arial" w:cs="Arial"/>
                <w:szCs w:val="24"/>
                <w:lang w:val="en-GB" w:eastAsia="en-GB"/>
              </w:rPr>
            </w:pPr>
            <w:r w:rsidRPr="00477817">
              <w:rPr>
                <w:rFonts w:ascii="Arial" w:hAnsi="Arial" w:cs="Arial"/>
                <w:szCs w:val="24"/>
                <w:lang w:val="en-GB" w:eastAsia="en-GB"/>
              </w:rPr>
              <w:t>4</w:t>
            </w:r>
          </w:p>
          <w:p w14:paraId="73ACD1C4" w14:textId="77777777" w:rsidR="001300F7" w:rsidRPr="00477817" w:rsidRDefault="001300F7" w:rsidP="00B868FA">
            <w:pPr>
              <w:ind w:left="426"/>
              <w:rPr>
                <w:rFonts w:ascii="Arial" w:hAnsi="Arial" w:cs="Arial"/>
                <w:szCs w:val="24"/>
                <w:lang w:val="en-GB" w:eastAsia="en-GB"/>
              </w:rPr>
            </w:pPr>
          </w:p>
        </w:tc>
        <w:tc>
          <w:tcPr>
            <w:tcW w:w="2645" w:type="pct"/>
          </w:tcPr>
          <w:p w14:paraId="73ACD1C5" w14:textId="77777777" w:rsidR="001300F7" w:rsidRPr="00477817" w:rsidRDefault="001300F7" w:rsidP="00B868FA">
            <w:pPr>
              <w:ind w:left="426"/>
              <w:rPr>
                <w:rFonts w:ascii="Arial" w:hAnsi="Arial" w:cs="Arial"/>
                <w:szCs w:val="24"/>
                <w:lang w:val="en-GB" w:eastAsia="en-GB"/>
              </w:rPr>
            </w:pPr>
          </w:p>
        </w:tc>
        <w:tc>
          <w:tcPr>
            <w:tcW w:w="1296" w:type="pct"/>
          </w:tcPr>
          <w:p w14:paraId="73ACD1C6" w14:textId="77777777" w:rsidR="001300F7" w:rsidRPr="00477817" w:rsidRDefault="001300F7" w:rsidP="00B868FA">
            <w:pPr>
              <w:ind w:left="426"/>
              <w:rPr>
                <w:rFonts w:ascii="Arial" w:hAnsi="Arial" w:cs="Arial"/>
                <w:szCs w:val="24"/>
                <w:lang w:val="en-GB" w:eastAsia="en-GB"/>
              </w:rPr>
            </w:pPr>
          </w:p>
        </w:tc>
      </w:tr>
      <w:tr w:rsidR="001300F7" w:rsidRPr="00477817" w14:paraId="73ACD1CC" w14:textId="77777777" w:rsidTr="001300F7">
        <w:tc>
          <w:tcPr>
            <w:tcW w:w="1058" w:type="pct"/>
          </w:tcPr>
          <w:p w14:paraId="73ACD1C8" w14:textId="77777777" w:rsidR="001300F7" w:rsidRPr="00477817" w:rsidRDefault="001300F7" w:rsidP="00B868FA">
            <w:pPr>
              <w:ind w:left="426"/>
              <w:rPr>
                <w:rFonts w:ascii="Arial" w:hAnsi="Arial" w:cs="Arial"/>
                <w:szCs w:val="24"/>
                <w:lang w:val="en-GB" w:eastAsia="en-GB"/>
              </w:rPr>
            </w:pPr>
            <w:r w:rsidRPr="00477817">
              <w:rPr>
                <w:rFonts w:ascii="Arial" w:hAnsi="Arial" w:cs="Arial"/>
                <w:szCs w:val="24"/>
                <w:lang w:val="en-GB" w:eastAsia="en-GB"/>
              </w:rPr>
              <w:t>5</w:t>
            </w:r>
          </w:p>
          <w:p w14:paraId="73ACD1C9" w14:textId="77777777" w:rsidR="001300F7" w:rsidRPr="00477817" w:rsidRDefault="001300F7" w:rsidP="00B868FA">
            <w:pPr>
              <w:ind w:left="426"/>
              <w:rPr>
                <w:rFonts w:ascii="Arial" w:hAnsi="Arial" w:cs="Arial"/>
                <w:szCs w:val="24"/>
                <w:lang w:val="en-GB" w:eastAsia="en-GB"/>
              </w:rPr>
            </w:pPr>
          </w:p>
        </w:tc>
        <w:tc>
          <w:tcPr>
            <w:tcW w:w="2645" w:type="pct"/>
          </w:tcPr>
          <w:p w14:paraId="73ACD1CA" w14:textId="77777777" w:rsidR="001300F7" w:rsidRPr="00477817" w:rsidRDefault="001300F7" w:rsidP="00B868FA">
            <w:pPr>
              <w:ind w:left="426"/>
              <w:rPr>
                <w:rFonts w:ascii="Arial" w:hAnsi="Arial" w:cs="Arial"/>
                <w:szCs w:val="24"/>
                <w:lang w:val="en-GB" w:eastAsia="en-GB"/>
              </w:rPr>
            </w:pPr>
          </w:p>
        </w:tc>
        <w:tc>
          <w:tcPr>
            <w:tcW w:w="1296" w:type="pct"/>
          </w:tcPr>
          <w:p w14:paraId="73ACD1CB" w14:textId="77777777" w:rsidR="001300F7" w:rsidRPr="00477817" w:rsidRDefault="001300F7" w:rsidP="00B868FA">
            <w:pPr>
              <w:ind w:left="426"/>
              <w:rPr>
                <w:rFonts w:ascii="Arial" w:hAnsi="Arial" w:cs="Arial"/>
                <w:szCs w:val="24"/>
                <w:lang w:val="en-GB" w:eastAsia="en-GB"/>
              </w:rPr>
            </w:pPr>
          </w:p>
        </w:tc>
      </w:tr>
      <w:tr w:rsidR="001300F7" w:rsidRPr="00477817" w14:paraId="73ACD1D1" w14:textId="77777777" w:rsidTr="001300F7">
        <w:tc>
          <w:tcPr>
            <w:tcW w:w="1058" w:type="pct"/>
          </w:tcPr>
          <w:p w14:paraId="73ACD1CD" w14:textId="77777777" w:rsidR="001300F7" w:rsidRDefault="001300F7" w:rsidP="00B868FA">
            <w:pPr>
              <w:ind w:left="426"/>
              <w:rPr>
                <w:rFonts w:ascii="Arial" w:hAnsi="Arial" w:cs="Arial"/>
                <w:szCs w:val="24"/>
                <w:lang w:val="en-GB" w:eastAsia="en-GB"/>
              </w:rPr>
            </w:pPr>
            <w:r>
              <w:rPr>
                <w:rFonts w:ascii="Arial" w:hAnsi="Arial" w:cs="Arial"/>
                <w:szCs w:val="24"/>
                <w:lang w:val="en-GB" w:eastAsia="en-GB"/>
              </w:rPr>
              <w:t>6</w:t>
            </w:r>
          </w:p>
          <w:p w14:paraId="73ACD1CE" w14:textId="77777777" w:rsidR="001300F7" w:rsidRPr="00477817" w:rsidRDefault="001300F7" w:rsidP="00B868FA">
            <w:pPr>
              <w:ind w:left="426"/>
              <w:rPr>
                <w:rFonts w:ascii="Arial" w:hAnsi="Arial" w:cs="Arial"/>
                <w:szCs w:val="24"/>
                <w:lang w:val="en-GB" w:eastAsia="en-GB"/>
              </w:rPr>
            </w:pPr>
          </w:p>
        </w:tc>
        <w:tc>
          <w:tcPr>
            <w:tcW w:w="2645" w:type="pct"/>
          </w:tcPr>
          <w:p w14:paraId="73ACD1CF" w14:textId="77777777" w:rsidR="001300F7" w:rsidRPr="00477817" w:rsidRDefault="001300F7" w:rsidP="00B868FA">
            <w:pPr>
              <w:ind w:left="426"/>
              <w:rPr>
                <w:rFonts w:ascii="Arial" w:hAnsi="Arial" w:cs="Arial"/>
                <w:szCs w:val="24"/>
                <w:lang w:val="en-GB" w:eastAsia="en-GB"/>
              </w:rPr>
            </w:pPr>
          </w:p>
        </w:tc>
        <w:tc>
          <w:tcPr>
            <w:tcW w:w="1296" w:type="pct"/>
          </w:tcPr>
          <w:p w14:paraId="73ACD1D0" w14:textId="77777777" w:rsidR="001300F7" w:rsidRPr="00477817" w:rsidRDefault="001300F7" w:rsidP="00B868FA">
            <w:pPr>
              <w:ind w:left="426"/>
              <w:rPr>
                <w:rFonts w:ascii="Arial" w:hAnsi="Arial" w:cs="Arial"/>
                <w:szCs w:val="24"/>
                <w:lang w:val="en-GB" w:eastAsia="en-GB"/>
              </w:rPr>
            </w:pPr>
          </w:p>
        </w:tc>
      </w:tr>
    </w:tbl>
    <w:p w14:paraId="73ACD1D2" w14:textId="77777777" w:rsidR="00B36F30" w:rsidRDefault="00B36F30" w:rsidP="003D539F">
      <w:pPr>
        <w:ind w:left="426"/>
        <w:rPr>
          <w:rFonts w:ascii="Arial" w:hAnsi="Arial" w:cs="Arial"/>
          <w:b/>
          <w:szCs w:val="24"/>
          <w:lang w:val="en-GB" w:eastAsia="en-GB"/>
        </w:rPr>
      </w:pPr>
    </w:p>
    <w:p w14:paraId="73ACD1D3" w14:textId="77777777" w:rsidR="00B36F30" w:rsidRDefault="00B36F30" w:rsidP="003D539F">
      <w:pPr>
        <w:ind w:left="426"/>
        <w:rPr>
          <w:rFonts w:ascii="Arial" w:hAnsi="Arial" w:cs="Arial"/>
          <w:b/>
          <w:szCs w:val="24"/>
          <w:lang w:val="en-GB" w:eastAsia="en-GB"/>
        </w:rPr>
      </w:pPr>
    </w:p>
    <w:p w14:paraId="73ACD1D4" w14:textId="77777777" w:rsidR="00B36F30" w:rsidRDefault="00B36F30" w:rsidP="003D539F">
      <w:pPr>
        <w:ind w:left="426"/>
        <w:rPr>
          <w:rFonts w:ascii="Arial" w:hAnsi="Arial" w:cs="Arial"/>
          <w:b/>
          <w:szCs w:val="24"/>
          <w:lang w:val="en-GB" w:eastAsia="en-GB"/>
        </w:rPr>
      </w:pPr>
    </w:p>
    <w:p w14:paraId="73ACD1D5" w14:textId="77777777" w:rsidR="00B36F30" w:rsidRDefault="00B36F30" w:rsidP="003D539F">
      <w:pPr>
        <w:ind w:left="426"/>
        <w:rPr>
          <w:rFonts w:ascii="Arial" w:hAnsi="Arial" w:cs="Arial"/>
          <w:b/>
          <w:szCs w:val="24"/>
          <w:lang w:val="en-GB" w:eastAsia="en-GB"/>
        </w:rPr>
      </w:pPr>
    </w:p>
    <w:p w14:paraId="73ACD1D6" w14:textId="77777777" w:rsidR="003D539F" w:rsidRPr="00477817" w:rsidRDefault="003D539F" w:rsidP="003D539F">
      <w:pPr>
        <w:ind w:left="426"/>
        <w:rPr>
          <w:rFonts w:ascii="Arial" w:hAnsi="Arial" w:cs="Arial"/>
          <w:b/>
          <w:szCs w:val="24"/>
          <w:lang w:val="en-GB" w:eastAsia="en-GB"/>
        </w:rPr>
      </w:pPr>
      <w:r>
        <w:rPr>
          <w:rFonts w:ascii="Arial" w:hAnsi="Arial" w:cs="Arial"/>
          <w:b/>
          <w:szCs w:val="24"/>
          <w:lang w:val="en-GB" w:eastAsia="en-GB"/>
        </w:rPr>
        <w:t>W</w:t>
      </w:r>
      <w:r w:rsidRPr="00477817">
        <w:rPr>
          <w:rFonts w:ascii="Arial" w:hAnsi="Arial" w:cs="Arial"/>
          <w:b/>
          <w:szCs w:val="24"/>
          <w:lang w:val="en-GB" w:eastAsia="en-GB"/>
        </w:rPr>
        <w:t xml:space="preserve">hat are the risks in not being able to achieve these changes and what is being put in place </w:t>
      </w:r>
      <w:r>
        <w:rPr>
          <w:rFonts w:ascii="Arial" w:hAnsi="Arial" w:cs="Arial"/>
          <w:b/>
          <w:szCs w:val="24"/>
          <w:lang w:val="en-GB" w:eastAsia="en-GB"/>
        </w:rPr>
        <w:t>to reduce these risks</w:t>
      </w:r>
      <w:r w:rsidRPr="00477817">
        <w:rPr>
          <w:rFonts w:ascii="Arial" w:hAnsi="Arial" w:cs="Arial"/>
          <w:b/>
          <w:szCs w:val="24"/>
          <w:lang w:val="en-GB" w:eastAsia="en-GB"/>
        </w:rPr>
        <w:t>?</w:t>
      </w:r>
    </w:p>
    <w:p w14:paraId="73ACD1D7" w14:textId="77777777" w:rsidR="003D539F" w:rsidRPr="00477817" w:rsidRDefault="003D539F" w:rsidP="003D539F">
      <w:pPr>
        <w:ind w:left="426"/>
        <w:rPr>
          <w:rFonts w:ascii="Arial" w:hAnsi="Arial" w:cs="Arial"/>
          <w:szCs w:val="24"/>
          <w:lang w:val="en-GB" w:eastAsia="en-GB"/>
        </w:rPr>
      </w:pPr>
      <w:r w:rsidRPr="00477817">
        <w:rPr>
          <w:rFonts w:ascii="Arial" w:hAnsi="Arial" w:cs="Arial"/>
          <w:szCs w:val="24"/>
          <w:lang w:val="en-GB" w:eastAsia="en-GB"/>
        </w:rPr>
        <w:t>(use the action reference to link to table above)</w:t>
      </w:r>
    </w:p>
    <w:tbl>
      <w:tblPr>
        <w:tblW w:w="4487" w:type="pct"/>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1"/>
      </w:tblGrid>
      <w:tr w:rsidR="003D539F" w:rsidRPr="00477817" w14:paraId="73ACD1DF" w14:textId="77777777" w:rsidTr="00B868FA">
        <w:trPr>
          <w:trHeight w:val="750"/>
        </w:trPr>
        <w:tc>
          <w:tcPr>
            <w:tcW w:w="5000" w:type="pct"/>
          </w:tcPr>
          <w:p w14:paraId="73ACD1D8" w14:textId="77777777" w:rsidR="003D539F" w:rsidRDefault="003D539F" w:rsidP="00B868FA">
            <w:pPr>
              <w:pStyle w:val="Heading1"/>
              <w:ind w:left="360"/>
              <w:rPr>
                <w:rFonts w:ascii="Arial" w:hAnsi="Arial" w:cs="Arial"/>
                <w:szCs w:val="24"/>
                <w:lang w:eastAsia="en-GB"/>
              </w:rPr>
            </w:pPr>
          </w:p>
          <w:p w14:paraId="73ACD1D9" w14:textId="77777777" w:rsidR="00B36F30" w:rsidRDefault="00B36F30" w:rsidP="00B36F30">
            <w:pPr>
              <w:rPr>
                <w:lang w:val="en-GB" w:eastAsia="en-GB"/>
              </w:rPr>
            </w:pPr>
          </w:p>
          <w:p w14:paraId="73ACD1DA" w14:textId="77777777" w:rsidR="00B36F30" w:rsidRDefault="00B36F30" w:rsidP="00B36F30">
            <w:pPr>
              <w:rPr>
                <w:lang w:val="en-GB" w:eastAsia="en-GB"/>
              </w:rPr>
            </w:pPr>
          </w:p>
          <w:p w14:paraId="73ACD1DB" w14:textId="77777777" w:rsidR="00B36F30" w:rsidRPr="00B36F30" w:rsidRDefault="00B36F30" w:rsidP="00B36F30">
            <w:pPr>
              <w:rPr>
                <w:lang w:val="en-GB" w:eastAsia="en-GB"/>
              </w:rPr>
            </w:pPr>
          </w:p>
          <w:p w14:paraId="73ACD1DC" w14:textId="77777777" w:rsidR="003D539F" w:rsidRDefault="003D539F" w:rsidP="003D539F">
            <w:pPr>
              <w:rPr>
                <w:lang w:val="en-GB" w:eastAsia="en-GB"/>
              </w:rPr>
            </w:pPr>
          </w:p>
          <w:p w14:paraId="73ACD1DD" w14:textId="77777777" w:rsidR="003D539F" w:rsidRDefault="003D539F" w:rsidP="003D539F">
            <w:pPr>
              <w:rPr>
                <w:lang w:val="en-GB" w:eastAsia="en-GB"/>
              </w:rPr>
            </w:pPr>
          </w:p>
          <w:p w14:paraId="73ACD1DE" w14:textId="77777777" w:rsidR="003D539F" w:rsidRPr="003D539F" w:rsidRDefault="003D539F" w:rsidP="003D539F">
            <w:pPr>
              <w:rPr>
                <w:lang w:val="en-GB" w:eastAsia="en-GB"/>
              </w:rPr>
            </w:pPr>
          </w:p>
        </w:tc>
      </w:tr>
    </w:tbl>
    <w:p w14:paraId="73ACD1E0" w14:textId="77777777" w:rsidR="003D539F" w:rsidRDefault="003D539F" w:rsidP="00F22800">
      <w:pPr>
        <w:ind w:left="426"/>
        <w:rPr>
          <w:rFonts w:ascii="Arial" w:hAnsi="Arial" w:cs="Arial"/>
          <w:b/>
          <w:szCs w:val="24"/>
          <w:lang w:val="en-GB" w:eastAsia="en-GB"/>
        </w:rPr>
      </w:pPr>
    </w:p>
    <w:p w14:paraId="73ACD1E1" w14:textId="77777777" w:rsidR="00B36F30" w:rsidRDefault="00B36F30" w:rsidP="00F22800">
      <w:pPr>
        <w:ind w:left="426"/>
        <w:rPr>
          <w:rFonts w:ascii="Arial" w:hAnsi="Arial" w:cs="Arial"/>
          <w:b/>
          <w:szCs w:val="24"/>
          <w:lang w:val="en-GB" w:eastAsia="en-GB"/>
        </w:rPr>
      </w:pPr>
    </w:p>
    <w:p w14:paraId="73ACD1E2" w14:textId="77777777" w:rsidR="003D539F" w:rsidRDefault="003D539F" w:rsidP="00F22800">
      <w:pPr>
        <w:ind w:left="426"/>
        <w:rPr>
          <w:rFonts w:ascii="Arial" w:hAnsi="Arial" w:cs="Arial"/>
          <w:b/>
          <w:szCs w:val="24"/>
          <w:lang w:val="en-GB" w:eastAsia="en-GB"/>
        </w:rPr>
      </w:pPr>
    </w:p>
    <w:p w14:paraId="73ACD1E3" w14:textId="77777777" w:rsidR="00A303A4" w:rsidRDefault="00A303A4" w:rsidP="00F22800">
      <w:pPr>
        <w:ind w:left="426"/>
        <w:rPr>
          <w:rFonts w:ascii="Arial" w:hAnsi="Arial" w:cs="Arial"/>
          <w:b/>
          <w:szCs w:val="24"/>
          <w:lang w:val="en-GB" w:eastAsia="en-GB"/>
        </w:rPr>
      </w:pPr>
      <w:r>
        <w:rPr>
          <w:rFonts w:ascii="Arial" w:hAnsi="Arial" w:cs="Arial"/>
          <w:b/>
          <w:szCs w:val="24"/>
          <w:lang w:val="en-GB" w:eastAsia="en-GB"/>
        </w:rPr>
        <w:t xml:space="preserve">Budget Plan overview </w:t>
      </w:r>
      <w:r w:rsidR="001300F7">
        <w:rPr>
          <w:rFonts w:ascii="Arial" w:hAnsi="Arial" w:cs="Arial"/>
          <w:b/>
          <w:szCs w:val="24"/>
          <w:lang w:val="en-GB" w:eastAsia="en-GB"/>
        </w:rPr>
        <w:t>savings</w:t>
      </w:r>
    </w:p>
    <w:p w14:paraId="73ACD1E4" w14:textId="77777777" w:rsidR="00A303A4" w:rsidRDefault="00A303A4" w:rsidP="00F22800">
      <w:pPr>
        <w:ind w:left="426"/>
        <w:rPr>
          <w:rFonts w:ascii="Arial" w:hAnsi="Arial" w:cs="Arial"/>
          <w:b/>
          <w:szCs w:val="24"/>
          <w:lang w:val="en-GB" w:eastAsia="en-GB"/>
        </w:rPr>
      </w:pPr>
    </w:p>
    <w:p w14:paraId="73ACD1E5" w14:textId="77777777" w:rsidR="00115BD0" w:rsidRDefault="00A303A4" w:rsidP="00F22800">
      <w:pPr>
        <w:ind w:left="426"/>
        <w:rPr>
          <w:rFonts w:ascii="Arial" w:hAnsi="Arial" w:cs="Arial"/>
          <w:szCs w:val="24"/>
          <w:lang w:val="en-GB" w:eastAsia="en-GB"/>
        </w:rPr>
      </w:pPr>
      <w:r w:rsidRPr="00A303A4">
        <w:rPr>
          <w:rFonts w:ascii="Arial" w:hAnsi="Arial" w:cs="Arial"/>
          <w:szCs w:val="24"/>
          <w:lang w:val="en-GB" w:eastAsia="en-GB"/>
        </w:rPr>
        <w:t>Please use the below table to set out the details of the</w:t>
      </w:r>
      <w:r w:rsidR="001300F7">
        <w:rPr>
          <w:rFonts w:ascii="Arial" w:hAnsi="Arial" w:cs="Arial"/>
          <w:szCs w:val="24"/>
          <w:lang w:val="en-GB" w:eastAsia="en-GB"/>
        </w:rPr>
        <w:t xml:space="preserve"> savings</w:t>
      </w:r>
      <w:r w:rsidRPr="00A303A4">
        <w:rPr>
          <w:rFonts w:ascii="Arial" w:hAnsi="Arial" w:cs="Arial"/>
          <w:szCs w:val="24"/>
          <w:lang w:val="en-GB" w:eastAsia="en-GB"/>
        </w:rPr>
        <w:t xml:space="preserve"> outlined above</w:t>
      </w:r>
      <w:r w:rsidR="00115BD0">
        <w:rPr>
          <w:rFonts w:ascii="Arial" w:hAnsi="Arial" w:cs="Arial"/>
          <w:szCs w:val="24"/>
          <w:lang w:val="en-GB" w:eastAsia="en-GB"/>
        </w:rPr>
        <w:t xml:space="preserve">. </w:t>
      </w:r>
      <w:r w:rsidR="00F22800" w:rsidRPr="00477817">
        <w:rPr>
          <w:rFonts w:ascii="Arial" w:hAnsi="Arial" w:cs="Arial"/>
          <w:szCs w:val="24"/>
          <w:lang w:val="en-GB" w:eastAsia="en-GB"/>
        </w:rPr>
        <w:t xml:space="preserve">Please give a net total for each of the major changes that need to take place and add further major changes as appropriate. In the current year, these would be emergency measures that would be required to reach a balanced position if the need arose. </w:t>
      </w:r>
    </w:p>
    <w:p w14:paraId="73ACD1E6" w14:textId="77777777" w:rsidR="00F22800" w:rsidRPr="00477817" w:rsidRDefault="00F22800" w:rsidP="00F22800">
      <w:pPr>
        <w:ind w:left="426"/>
        <w:rPr>
          <w:rFonts w:ascii="Arial" w:hAnsi="Arial" w:cs="Arial"/>
          <w:szCs w:val="24"/>
          <w:lang w:val="en-GB" w:eastAsia="en-GB"/>
        </w:rPr>
      </w:pPr>
      <w:r w:rsidRPr="00477817">
        <w:rPr>
          <w:rFonts w:ascii="Arial" w:hAnsi="Arial" w:cs="Arial"/>
          <w:szCs w:val="24"/>
          <w:lang w:val="en-GB" w:eastAsia="en-GB"/>
        </w:rPr>
        <w:t xml:space="preserve">Please show increased income as a positive figure and reduced expenditure as a minus figure. </w:t>
      </w:r>
    </w:p>
    <w:p w14:paraId="73ACD1E7" w14:textId="77777777" w:rsidR="00F22800" w:rsidRDefault="00F22800" w:rsidP="00F22800">
      <w:pPr>
        <w:ind w:left="426"/>
        <w:rPr>
          <w:rFonts w:ascii="Arial" w:hAnsi="Arial" w:cs="Arial"/>
          <w:szCs w:val="24"/>
          <w:lang w:val="en-GB" w:eastAsia="en-GB"/>
        </w:rPr>
      </w:pPr>
    </w:p>
    <w:p w14:paraId="73ACD1E8" w14:textId="77777777" w:rsidR="003D539F" w:rsidRPr="003D539F" w:rsidRDefault="003D539F" w:rsidP="00F22800">
      <w:pPr>
        <w:ind w:left="426"/>
        <w:rPr>
          <w:rFonts w:ascii="Arial" w:hAnsi="Arial" w:cs="Arial"/>
          <w:b/>
          <w:szCs w:val="24"/>
          <w:lang w:val="en-GB" w:eastAsia="en-GB"/>
        </w:rPr>
      </w:pPr>
      <w:r>
        <w:rPr>
          <w:rFonts w:ascii="Arial" w:hAnsi="Arial" w:cs="Arial"/>
          <w:b/>
          <w:szCs w:val="24"/>
          <w:lang w:val="en-GB" w:eastAsia="en-GB"/>
        </w:rPr>
        <w:t>Change in income or</w:t>
      </w:r>
      <w:r w:rsidRPr="003D539F">
        <w:rPr>
          <w:rFonts w:ascii="Arial" w:hAnsi="Arial" w:cs="Arial"/>
          <w:b/>
          <w:szCs w:val="24"/>
          <w:lang w:val="en-GB" w:eastAsia="en-GB"/>
        </w:rPr>
        <w:t xml:space="preserve"> expenditure - Table 2 </w:t>
      </w:r>
    </w:p>
    <w:tbl>
      <w:tblPr>
        <w:tblpPr w:leftFromText="180" w:rightFromText="180" w:vertAnchor="text" w:tblpXSpec="right" w:tblpY="1"/>
        <w:tblOverlap w:val="never"/>
        <w:tblW w:w="9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5"/>
        <w:gridCol w:w="2265"/>
        <w:gridCol w:w="2265"/>
        <w:gridCol w:w="2265"/>
      </w:tblGrid>
      <w:tr w:rsidR="00F22800" w:rsidRPr="00477817" w14:paraId="73ACD1EB" w14:textId="77777777" w:rsidTr="00115BD0">
        <w:trPr>
          <w:jc w:val="right"/>
        </w:trPr>
        <w:tc>
          <w:tcPr>
            <w:tcW w:w="2265" w:type="dxa"/>
          </w:tcPr>
          <w:p w14:paraId="73ACD1E9" w14:textId="77777777" w:rsidR="00F22800" w:rsidRPr="00477817" w:rsidRDefault="00F22800" w:rsidP="004260C1">
            <w:pPr>
              <w:ind w:left="426"/>
              <w:rPr>
                <w:rFonts w:ascii="Arial" w:hAnsi="Arial" w:cs="Arial"/>
                <w:b/>
                <w:szCs w:val="24"/>
                <w:lang w:val="en-GB" w:eastAsia="en-GB"/>
              </w:rPr>
            </w:pPr>
          </w:p>
        </w:tc>
        <w:tc>
          <w:tcPr>
            <w:tcW w:w="6795" w:type="dxa"/>
            <w:gridSpan w:val="3"/>
          </w:tcPr>
          <w:p w14:paraId="73ACD1EA" w14:textId="77777777" w:rsidR="00F22800" w:rsidRPr="00477817" w:rsidRDefault="00F22800" w:rsidP="004260C1">
            <w:pPr>
              <w:ind w:left="426"/>
              <w:rPr>
                <w:rFonts w:ascii="Arial" w:hAnsi="Arial" w:cs="Arial"/>
                <w:b/>
                <w:szCs w:val="24"/>
                <w:lang w:val="en-GB" w:eastAsia="en-GB"/>
              </w:rPr>
            </w:pPr>
            <w:r w:rsidRPr="00477817">
              <w:rPr>
                <w:rFonts w:ascii="Arial" w:hAnsi="Arial" w:cs="Arial"/>
                <w:b/>
                <w:szCs w:val="24"/>
                <w:lang w:val="en-GB" w:eastAsia="en-GB"/>
              </w:rPr>
              <w:t>Enter the change in income or expenditure</w:t>
            </w:r>
          </w:p>
        </w:tc>
      </w:tr>
      <w:tr w:rsidR="00F22800" w:rsidRPr="00477817" w14:paraId="73ACD1F0" w14:textId="77777777" w:rsidTr="00115BD0">
        <w:trPr>
          <w:jc w:val="right"/>
        </w:trPr>
        <w:tc>
          <w:tcPr>
            <w:tcW w:w="2265" w:type="dxa"/>
          </w:tcPr>
          <w:p w14:paraId="73ACD1EC" w14:textId="77777777" w:rsidR="00F22800" w:rsidRPr="00477817" w:rsidRDefault="00F22800" w:rsidP="004260C1">
            <w:pPr>
              <w:ind w:left="426"/>
              <w:rPr>
                <w:rFonts w:ascii="Arial" w:hAnsi="Arial" w:cs="Arial"/>
                <w:b/>
                <w:szCs w:val="24"/>
                <w:lang w:val="en-GB" w:eastAsia="en-GB"/>
              </w:rPr>
            </w:pPr>
            <w:r w:rsidRPr="00477817">
              <w:rPr>
                <w:rFonts w:ascii="Arial" w:hAnsi="Arial" w:cs="Arial"/>
                <w:b/>
                <w:szCs w:val="24"/>
                <w:lang w:val="en-GB" w:eastAsia="en-GB"/>
              </w:rPr>
              <w:t>Major changes</w:t>
            </w:r>
          </w:p>
        </w:tc>
        <w:tc>
          <w:tcPr>
            <w:tcW w:w="2265" w:type="dxa"/>
          </w:tcPr>
          <w:p w14:paraId="73ACD1ED" w14:textId="77777777" w:rsidR="00F22800" w:rsidRPr="00477817" w:rsidRDefault="00B37957" w:rsidP="004260C1">
            <w:pPr>
              <w:ind w:left="426"/>
              <w:rPr>
                <w:rFonts w:ascii="Arial" w:hAnsi="Arial" w:cs="Arial"/>
                <w:b/>
                <w:szCs w:val="24"/>
                <w:lang w:val="en-GB" w:eastAsia="en-GB"/>
              </w:rPr>
            </w:pPr>
            <w:r>
              <w:rPr>
                <w:rFonts w:ascii="Arial" w:hAnsi="Arial" w:cs="Arial"/>
                <w:b/>
                <w:szCs w:val="24"/>
                <w:lang w:val="en-GB" w:eastAsia="en-GB"/>
              </w:rPr>
              <w:t>2017/18</w:t>
            </w:r>
          </w:p>
        </w:tc>
        <w:tc>
          <w:tcPr>
            <w:tcW w:w="2265" w:type="dxa"/>
          </w:tcPr>
          <w:p w14:paraId="73ACD1EE" w14:textId="77777777" w:rsidR="00F22800" w:rsidRPr="00477817" w:rsidRDefault="00B37957" w:rsidP="004260C1">
            <w:pPr>
              <w:ind w:left="426"/>
              <w:rPr>
                <w:rFonts w:ascii="Arial" w:hAnsi="Arial" w:cs="Arial"/>
                <w:b/>
                <w:szCs w:val="24"/>
                <w:lang w:val="en-GB" w:eastAsia="en-GB"/>
              </w:rPr>
            </w:pPr>
            <w:r>
              <w:rPr>
                <w:rFonts w:ascii="Arial" w:hAnsi="Arial" w:cs="Arial"/>
                <w:b/>
                <w:szCs w:val="24"/>
                <w:lang w:val="en-GB" w:eastAsia="en-GB"/>
              </w:rPr>
              <w:t>2018/19</w:t>
            </w:r>
          </w:p>
        </w:tc>
        <w:tc>
          <w:tcPr>
            <w:tcW w:w="2265" w:type="dxa"/>
          </w:tcPr>
          <w:p w14:paraId="73ACD1EF" w14:textId="77777777" w:rsidR="00F22800" w:rsidRPr="00477817" w:rsidRDefault="00B37957" w:rsidP="004260C1">
            <w:pPr>
              <w:ind w:left="426"/>
              <w:rPr>
                <w:rFonts w:ascii="Arial" w:hAnsi="Arial" w:cs="Arial"/>
                <w:b/>
                <w:szCs w:val="24"/>
                <w:lang w:val="en-GB" w:eastAsia="en-GB"/>
              </w:rPr>
            </w:pPr>
            <w:r>
              <w:rPr>
                <w:rFonts w:ascii="Arial" w:hAnsi="Arial" w:cs="Arial"/>
                <w:b/>
                <w:szCs w:val="24"/>
                <w:lang w:val="en-GB" w:eastAsia="en-GB"/>
              </w:rPr>
              <w:t>2019/20</w:t>
            </w:r>
          </w:p>
        </w:tc>
      </w:tr>
      <w:tr w:rsidR="00115BD0" w:rsidRPr="00477817" w14:paraId="73ACD1F5" w14:textId="77777777" w:rsidTr="00115BD0">
        <w:trPr>
          <w:trHeight w:val="275"/>
          <w:jc w:val="right"/>
        </w:trPr>
        <w:tc>
          <w:tcPr>
            <w:tcW w:w="2265" w:type="dxa"/>
          </w:tcPr>
          <w:p w14:paraId="73ACD1F1" w14:textId="77777777" w:rsidR="00115BD0" w:rsidRPr="00115BD0" w:rsidRDefault="00115BD0" w:rsidP="00115BD0">
            <w:pPr>
              <w:ind w:left="426"/>
              <w:rPr>
                <w:rFonts w:ascii="Arial" w:hAnsi="Arial" w:cs="Arial"/>
                <w:szCs w:val="24"/>
                <w:lang w:val="en-GB" w:eastAsia="en-GB"/>
              </w:rPr>
            </w:pPr>
            <w:r w:rsidRPr="00115BD0">
              <w:rPr>
                <w:rFonts w:ascii="Arial" w:hAnsi="Arial" w:cs="Arial"/>
                <w:szCs w:val="24"/>
                <w:lang w:val="en-GB" w:eastAsia="en-GB"/>
              </w:rPr>
              <w:t xml:space="preserve">Existing Pupil Numbers </w:t>
            </w:r>
          </w:p>
        </w:tc>
        <w:tc>
          <w:tcPr>
            <w:tcW w:w="2265" w:type="dxa"/>
            <w:tcBorders>
              <w:bottom w:val="single" w:sz="4" w:space="0" w:color="auto"/>
            </w:tcBorders>
            <w:shd w:val="clear" w:color="auto" w:fill="FFFF99"/>
          </w:tcPr>
          <w:p w14:paraId="73ACD1F2" w14:textId="77777777" w:rsidR="00115BD0" w:rsidRPr="00115BD0" w:rsidRDefault="00115BD0" w:rsidP="00115BD0">
            <w:pPr>
              <w:ind w:left="426"/>
              <w:rPr>
                <w:rFonts w:ascii="Arial" w:hAnsi="Arial" w:cs="Arial"/>
                <w:szCs w:val="24"/>
                <w:lang w:val="en-GB" w:eastAsia="en-GB"/>
              </w:rPr>
            </w:pPr>
          </w:p>
        </w:tc>
        <w:tc>
          <w:tcPr>
            <w:tcW w:w="2265" w:type="dxa"/>
            <w:tcBorders>
              <w:bottom w:val="single" w:sz="4" w:space="0" w:color="auto"/>
            </w:tcBorders>
            <w:shd w:val="clear" w:color="auto" w:fill="FFFF99"/>
          </w:tcPr>
          <w:p w14:paraId="73ACD1F3" w14:textId="77777777" w:rsidR="00115BD0" w:rsidRPr="00115BD0" w:rsidRDefault="00115BD0" w:rsidP="00115BD0">
            <w:pPr>
              <w:ind w:left="426"/>
              <w:rPr>
                <w:rFonts w:ascii="Arial" w:hAnsi="Arial" w:cs="Arial"/>
                <w:szCs w:val="24"/>
                <w:lang w:val="en-GB" w:eastAsia="en-GB"/>
              </w:rPr>
            </w:pPr>
          </w:p>
        </w:tc>
        <w:tc>
          <w:tcPr>
            <w:tcW w:w="2265" w:type="dxa"/>
            <w:tcBorders>
              <w:bottom w:val="single" w:sz="4" w:space="0" w:color="auto"/>
            </w:tcBorders>
            <w:shd w:val="clear" w:color="auto" w:fill="FFFF99"/>
          </w:tcPr>
          <w:p w14:paraId="73ACD1F4" w14:textId="77777777" w:rsidR="00115BD0" w:rsidRPr="00115BD0" w:rsidRDefault="00115BD0" w:rsidP="00115BD0">
            <w:pPr>
              <w:ind w:left="426"/>
              <w:rPr>
                <w:rFonts w:ascii="Arial" w:hAnsi="Arial" w:cs="Arial"/>
                <w:szCs w:val="24"/>
                <w:lang w:val="en-GB" w:eastAsia="en-GB"/>
              </w:rPr>
            </w:pPr>
          </w:p>
        </w:tc>
      </w:tr>
      <w:tr w:rsidR="00115BD0" w:rsidRPr="00477817" w14:paraId="73ACD1FA" w14:textId="77777777" w:rsidTr="00115BD0">
        <w:trPr>
          <w:jc w:val="right"/>
        </w:trPr>
        <w:tc>
          <w:tcPr>
            <w:tcW w:w="2265" w:type="dxa"/>
          </w:tcPr>
          <w:p w14:paraId="73ACD1F6" w14:textId="77777777" w:rsidR="00115BD0" w:rsidRPr="00115BD0" w:rsidRDefault="00115BD0" w:rsidP="00115BD0">
            <w:pPr>
              <w:ind w:left="426"/>
              <w:rPr>
                <w:rFonts w:ascii="Arial" w:hAnsi="Arial" w:cs="Arial"/>
                <w:szCs w:val="24"/>
                <w:lang w:val="en-GB" w:eastAsia="en-GB"/>
              </w:rPr>
            </w:pPr>
            <w:r w:rsidRPr="00115BD0">
              <w:rPr>
                <w:rFonts w:ascii="Arial" w:hAnsi="Arial" w:cs="Arial"/>
                <w:szCs w:val="24"/>
                <w:lang w:val="en-GB" w:eastAsia="en-GB"/>
              </w:rPr>
              <w:t>Change in Pupil numbers</w:t>
            </w:r>
          </w:p>
        </w:tc>
        <w:tc>
          <w:tcPr>
            <w:tcW w:w="2265" w:type="dxa"/>
            <w:shd w:val="clear" w:color="auto" w:fill="FFFF99"/>
          </w:tcPr>
          <w:p w14:paraId="73ACD1F7" w14:textId="77777777" w:rsidR="00115BD0" w:rsidRPr="00115BD0" w:rsidRDefault="00115BD0" w:rsidP="00115BD0">
            <w:pPr>
              <w:ind w:left="426"/>
              <w:rPr>
                <w:rFonts w:ascii="Arial" w:hAnsi="Arial" w:cs="Arial"/>
                <w:szCs w:val="24"/>
                <w:lang w:val="en-GB" w:eastAsia="en-GB"/>
              </w:rPr>
            </w:pPr>
          </w:p>
        </w:tc>
        <w:tc>
          <w:tcPr>
            <w:tcW w:w="2265" w:type="dxa"/>
            <w:shd w:val="clear" w:color="auto" w:fill="FFFF99"/>
          </w:tcPr>
          <w:p w14:paraId="73ACD1F8" w14:textId="77777777" w:rsidR="00115BD0" w:rsidRPr="00115BD0" w:rsidRDefault="00115BD0" w:rsidP="00115BD0">
            <w:pPr>
              <w:ind w:left="426"/>
              <w:rPr>
                <w:rFonts w:ascii="Arial" w:hAnsi="Arial" w:cs="Arial"/>
                <w:szCs w:val="24"/>
                <w:lang w:val="en-GB" w:eastAsia="en-GB"/>
              </w:rPr>
            </w:pPr>
          </w:p>
        </w:tc>
        <w:tc>
          <w:tcPr>
            <w:tcW w:w="2265" w:type="dxa"/>
            <w:shd w:val="clear" w:color="auto" w:fill="FFFF99"/>
          </w:tcPr>
          <w:p w14:paraId="73ACD1F9" w14:textId="77777777" w:rsidR="00115BD0" w:rsidRPr="00115BD0" w:rsidRDefault="00115BD0" w:rsidP="00115BD0">
            <w:pPr>
              <w:ind w:left="426"/>
              <w:rPr>
                <w:rFonts w:ascii="Arial" w:hAnsi="Arial" w:cs="Arial"/>
                <w:szCs w:val="24"/>
                <w:lang w:val="en-GB" w:eastAsia="en-GB"/>
              </w:rPr>
            </w:pPr>
          </w:p>
        </w:tc>
      </w:tr>
      <w:tr w:rsidR="00115BD0" w:rsidRPr="00477817" w14:paraId="73ACD1FF" w14:textId="77777777" w:rsidTr="00115BD0">
        <w:trPr>
          <w:jc w:val="right"/>
        </w:trPr>
        <w:tc>
          <w:tcPr>
            <w:tcW w:w="2265" w:type="dxa"/>
          </w:tcPr>
          <w:p w14:paraId="73ACD1FB" w14:textId="77777777" w:rsidR="00115BD0" w:rsidRDefault="00115BD0" w:rsidP="00115BD0">
            <w:pPr>
              <w:ind w:left="426"/>
              <w:rPr>
                <w:rFonts w:ascii="Arial" w:hAnsi="Arial" w:cs="Arial"/>
                <w:szCs w:val="24"/>
                <w:lang w:val="en-GB" w:eastAsia="en-GB"/>
              </w:rPr>
            </w:pPr>
          </w:p>
        </w:tc>
        <w:tc>
          <w:tcPr>
            <w:tcW w:w="2265" w:type="dxa"/>
            <w:shd w:val="clear" w:color="auto" w:fill="FFFF99"/>
          </w:tcPr>
          <w:p w14:paraId="73ACD1FC" w14:textId="77777777" w:rsidR="00115BD0" w:rsidRPr="00115BD0" w:rsidRDefault="00115BD0" w:rsidP="00115BD0">
            <w:pPr>
              <w:ind w:left="426"/>
              <w:jc w:val="center"/>
              <w:rPr>
                <w:rFonts w:ascii="Arial" w:hAnsi="Arial" w:cs="Arial"/>
                <w:b/>
                <w:szCs w:val="24"/>
                <w:lang w:val="en-GB" w:eastAsia="en-GB"/>
              </w:rPr>
            </w:pPr>
            <w:r w:rsidRPr="00115BD0">
              <w:rPr>
                <w:rFonts w:ascii="Arial" w:hAnsi="Arial" w:cs="Arial"/>
                <w:b/>
                <w:szCs w:val="24"/>
                <w:lang w:val="en-GB" w:eastAsia="en-GB"/>
              </w:rPr>
              <w:t>£</w:t>
            </w:r>
          </w:p>
        </w:tc>
        <w:tc>
          <w:tcPr>
            <w:tcW w:w="2265" w:type="dxa"/>
            <w:shd w:val="clear" w:color="auto" w:fill="FFFF99"/>
          </w:tcPr>
          <w:p w14:paraId="73ACD1FD" w14:textId="77777777" w:rsidR="00115BD0" w:rsidRPr="00115BD0" w:rsidRDefault="00115BD0" w:rsidP="00115BD0">
            <w:pPr>
              <w:ind w:left="426"/>
              <w:jc w:val="center"/>
              <w:rPr>
                <w:rFonts w:ascii="Arial" w:hAnsi="Arial" w:cs="Arial"/>
                <w:b/>
                <w:szCs w:val="24"/>
                <w:lang w:val="en-GB" w:eastAsia="en-GB"/>
              </w:rPr>
            </w:pPr>
            <w:r w:rsidRPr="00115BD0">
              <w:rPr>
                <w:rFonts w:ascii="Arial" w:hAnsi="Arial" w:cs="Arial"/>
                <w:b/>
                <w:szCs w:val="24"/>
                <w:lang w:val="en-GB" w:eastAsia="en-GB"/>
              </w:rPr>
              <w:t>£</w:t>
            </w:r>
          </w:p>
        </w:tc>
        <w:tc>
          <w:tcPr>
            <w:tcW w:w="2265" w:type="dxa"/>
            <w:shd w:val="clear" w:color="auto" w:fill="FFFF99"/>
          </w:tcPr>
          <w:p w14:paraId="73ACD1FE" w14:textId="77777777" w:rsidR="00115BD0" w:rsidRPr="00115BD0" w:rsidRDefault="00115BD0" w:rsidP="00115BD0">
            <w:pPr>
              <w:ind w:left="426"/>
              <w:jc w:val="center"/>
              <w:rPr>
                <w:rFonts w:ascii="Arial" w:hAnsi="Arial" w:cs="Arial"/>
                <w:b/>
                <w:szCs w:val="24"/>
                <w:lang w:val="en-GB" w:eastAsia="en-GB"/>
              </w:rPr>
            </w:pPr>
            <w:r w:rsidRPr="00115BD0">
              <w:rPr>
                <w:rFonts w:ascii="Arial" w:hAnsi="Arial" w:cs="Arial"/>
                <w:b/>
                <w:szCs w:val="24"/>
                <w:lang w:val="en-GB" w:eastAsia="en-GB"/>
              </w:rPr>
              <w:t>£</w:t>
            </w:r>
          </w:p>
        </w:tc>
      </w:tr>
      <w:tr w:rsidR="00115BD0" w:rsidRPr="00477817" w14:paraId="73ACD204" w14:textId="77777777" w:rsidTr="00115BD0">
        <w:trPr>
          <w:jc w:val="right"/>
        </w:trPr>
        <w:tc>
          <w:tcPr>
            <w:tcW w:w="2265" w:type="dxa"/>
          </w:tcPr>
          <w:p w14:paraId="73ACD200" w14:textId="77777777" w:rsidR="00115BD0" w:rsidRPr="00477817" w:rsidRDefault="00115BD0" w:rsidP="00115BD0">
            <w:pPr>
              <w:ind w:left="426"/>
              <w:rPr>
                <w:rFonts w:ascii="Arial" w:hAnsi="Arial" w:cs="Arial"/>
                <w:szCs w:val="24"/>
                <w:lang w:val="en-GB" w:eastAsia="en-GB"/>
              </w:rPr>
            </w:pPr>
            <w:r w:rsidRPr="00477817">
              <w:rPr>
                <w:rFonts w:ascii="Arial" w:hAnsi="Arial" w:cs="Arial"/>
                <w:szCs w:val="24"/>
                <w:lang w:val="en-GB" w:eastAsia="en-GB"/>
              </w:rPr>
              <w:t>Other income changes</w:t>
            </w:r>
          </w:p>
        </w:tc>
        <w:tc>
          <w:tcPr>
            <w:tcW w:w="2265" w:type="dxa"/>
            <w:shd w:val="clear" w:color="auto" w:fill="FFFF99"/>
          </w:tcPr>
          <w:p w14:paraId="73ACD201" w14:textId="77777777" w:rsidR="00115BD0" w:rsidRPr="00477817" w:rsidRDefault="00115BD0" w:rsidP="00115BD0">
            <w:pPr>
              <w:ind w:left="426"/>
              <w:rPr>
                <w:rFonts w:ascii="Arial" w:hAnsi="Arial" w:cs="Arial"/>
                <w:szCs w:val="24"/>
                <w:lang w:val="en-GB" w:eastAsia="en-GB"/>
              </w:rPr>
            </w:pPr>
          </w:p>
        </w:tc>
        <w:tc>
          <w:tcPr>
            <w:tcW w:w="2265" w:type="dxa"/>
            <w:shd w:val="clear" w:color="auto" w:fill="FFFF99"/>
          </w:tcPr>
          <w:p w14:paraId="73ACD202" w14:textId="77777777" w:rsidR="00115BD0" w:rsidRPr="00477817" w:rsidRDefault="00115BD0" w:rsidP="00115BD0">
            <w:pPr>
              <w:ind w:left="426"/>
              <w:rPr>
                <w:rFonts w:ascii="Arial" w:hAnsi="Arial" w:cs="Arial"/>
                <w:szCs w:val="24"/>
                <w:lang w:val="en-GB" w:eastAsia="en-GB"/>
              </w:rPr>
            </w:pPr>
          </w:p>
        </w:tc>
        <w:tc>
          <w:tcPr>
            <w:tcW w:w="2265" w:type="dxa"/>
            <w:shd w:val="clear" w:color="auto" w:fill="FFFF99"/>
          </w:tcPr>
          <w:p w14:paraId="73ACD203" w14:textId="77777777" w:rsidR="00115BD0" w:rsidRPr="00477817" w:rsidRDefault="00115BD0" w:rsidP="00115BD0">
            <w:pPr>
              <w:ind w:left="426"/>
              <w:rPr>
                <w:rFonts w:ascii="Arial" w:hAnsi="Arial" w:cs="Arial"/>
                <w:szCs w:val="24"/>
                <w:lang w:val="en-GB" w:eastAsia="en-GB"/>
              </w:rPr>
            </w:pPr>
          </w:p>
        </w:tc>
      </w:tr>
      <w:tr w:rsidR="00115BD0" w:rsidRPr="00477817" w14:paraId="73ACD209" w14:textId="77777777" w:rsidTr="00115BD0">
        <w:trPr>
          <w:jc w:val="right"/>
        </w:trPr>
        <w:tc>
          <w:tcPr>
            <w:tcW w:w="2265" w:type="dxa"/>
          </w:tcPr>
          <w:p w14:paraId="73ACD205" w14:textId="77777777" w:rsidR="00115BD0" w:rsidRPr="00477817" w:rsidRDefault="00115BD0" w:rsidP="00115BD0">
            <w:pPr>
              <w:ind w:left="426"/>
              <w:rPr>
                <w:rFonts w:ascii="Arial" w:hAnsi="Arial" w:cs="Arial"/>
                <w:szCs w:val="24"/>
                <w:lang w:val="en-GB" w:eastAsia="en-GB"/>
              </w:rPr>
            </w:pPr>
            <w:r w:rsidRPr="00477817">
              <w:rPr>
                <w:rFonts w:ascii="Arial" w:hAnsi="Arial" w:cs="Arial"/>
                <w:szCs w:val="24"/>
                <w:lang w:val="en-GB" w:eastAsia="en-GB"/>
              </w:rPr>
              <w:t xml:space="preserve">Teachers (saving) </w:t>
            </w:r>
          </w:p>
        </w:tc>
        <w:tc>
          <w:tcPr>
            <w:tcW w:w="2265" w:type="dxa"/>
            <w:shd w:val="clear" w:color="auto" w:fill="FFFF99"/>
          </w:tcPr>
          <w:p w14:paraId="73ACD206" w14:textId="77777777" w:rsidR="00115BD0" w:rsidRPr="00477817" w:rsidRDefault="00115BD0" w:rsidP="00115BD0">
            <w:pPr>
              <w:rPr>
                <w:rFonts w:ascii="Arial" w:hAnsi="Arial" w:cs="Arial"/>
                <w:szCs w:val="24"/>
                <w:lang w:val="en-GB" w:eastAsia="en-GB"/>
              </w:rPr>
            </w:pPr>
          </w:p>
        </w:tc>
        <w:tc>
          <w:tcPr>
            <w:tcW w:w="2265" w:type="dxa"/>
            <w:shd w:val="clear" w:color="auto" w:fill="FFFF99"/>
          </w:tcPr>
          <w:p w14:paraId="73ACD207" w14:textId="77777777" w:rsidR="00115BD0" w:rsidRPr="00477817" w:rsidRDefault="00115BD0" w:rsidP="00115BD0">
            <w:pPr>
              <w:ind w:left="426"/>
              <w:rPr>
                <w:rFonts w:ascii="Arial" w:hAnsi="Arial" w:cs="Arial"/>
                <w:szCs w:val="24"/>
                <w:lang w:val="en-GB" w:eastAsia="en-GB"/>
              </w:rPr>
            </w:pPr>
          </w:p>
        </w:tc>
        <w:tc>
          <w:tcPr>
            <w:tcW w:w="2265" w:type="dxa"/>
            <w:shd w:val="clear" w:color="auto" w:fill="FFFF99"/>
          </w:tcPr>
          <w:p w14:paraId="73ACD208" w14:textId="77777777" w:rsidR="00115BD0" w:rsidRPr="00477817" w:rsidRDefault="00115BD0" w:rsidP="00115BD0">
            <w:pPr>
              <w:ind w:left="426"/>
              <w:rPr>
                <w:rFonts w:ascii="Arial" w:hAnsi="Arial" w:cs="Arial"/>
                <w:szCs w:val="24"/>
                <w:lang w:val="en-GB" w:eastAsia="en-GB"/>
              </w:rPr>
            </w:pPr>
          </w:p>
        </w:tc>
      </w:tr>
      <w:tr w:rsidR="00115BD0" w:rsidRPr="00477817" w14:paraId="73ACD20F" w14:textId="77777777" w:rsidTr="00115BD0">
        <w:trPr>
          <w:jc w:val="right"/>
        </w:trPr>
        <w:tc>
          <w:tcPr>
            <w:tcW w:w="2265" w:type="dxa"/>
          </w:tcPr>
          <w:p w14:paraId="73ACD20A" w14:textId="77777777" w:rsidR="00115BD0" w:rsidRPr="00477817" w:rsidRDefault="00115BD0" w:rsidP="00115BD0">
            <w:pPr>
              <w:ind w:left="426"/>
              <w:rPr>
                <w:rFonts w:ascii="Arial" w:hAnsi="Arial" w:cs="Arial"/>
                <w:szCs w:val="24"/>
                <w:lang w:val="en-GB" w:eastAsia="en-GB"/>
              </w:rPr>
            </w:pPr>
            <w:r w:rsidRPr="00477817">
              <w:rPr>
                <w:rFonts w:ascii="Arial" w:hAnsi="Arial" w:cs="Arial"/>
                <w:szCs w:val="24"/>
                <w:lang w:val="en-GB" w:eastAsia="en-GB"/>
              </w:rPr>
              <w:t>Other staff (saving)</w:t>
            </w:r>
          </w:p>
          <w:p w14:paraId="73ACD20B" w14:textId="77777777" w:rsidR="00115BD0" w:rsidRPr="00477817" w:rsidRDefault="00115BD0" w:rsidP="00115BD0">
            <w:pPr>
              <w:ind w:left="426"/>
              <w:rPr>
                <w:rFonts w:ascii="Arial" w:hAnsi="Arial" w:cs="Arial"/>
                <w:szCs w:val="24"/>
                <w:lang w:val="en-GB" w:eastAsia="en-GB"/>
              </w:rPr>
            </w:pPr>
          </w:p>
        </w:tc>
        <w:tc>
          <w:tcPr>
            <w:tcW w:w="2265" w:type="dxa"/>
            <w:shd w:val="clear" w:color="auto" w:fill="FFFF99"/>
          </w:tcPr>
          <w:p w14:paraId="73ACD20C" w14:textId="77777777" w:rsidR="00115BD0" w:rsidRPr="00477817" w:rsidRDefault="00115BD0" w:rsidP="00115BD0">
            <w:pPr>
              <w:ind w:left="426"/>
              <w:rPr>
                <w:rFonts w:ascii="Arial" w:hAnsi="Arial" w:cs="Arial"/>
                <w:szCs w:val="24"/>
                <w:lang w:val="en-GB" w:eastAsia="en-GB"/>
              </w:rPr>
            </w:pPr>
          </w:p>
        </w:tc>
        <w:tc>
          <w:tcPr>
            <w:tcW w:w="2265" w:type="dxa"/>
            <w:shd w:val="clear" w:color="auto" w:fill="FFFF99"/>
          </w:tcPr>
          <w:p w14:paraId="73ACD20D" w14:textId="77777777" w:rsidR="00115BD0" w:rsidRPr="00477817" w:rsidRDefault="00115BD0" w:rsidP="00115BD0">
            <w:pPr>
              <w:ind w:left="426"/>
              <w:rPr>
                <w:rFonts w:ascii="Arial" w:hAnsi="Arial" w:cs="Arial"/>
                <w:szCs w:val="24"/>
                <w:lang w:val="en-GB" w:eastAsia="en-GB"/>
              </w:rPr>
            </w:pPr>
          </w:p>
        </w:tc>
        <w:tc>
          <w:tcPr>
            <w:tcW w:w="2265" w:type="dxa"/>
            <w:shd w:val="clear" w:color="auto" w:fill="FFFF99"/>
          </w:tcPr>
          <w:p w14:paraId="73ACD20E" w14:textId="77777777" w:rsidR="00115BD0" w:rsidRPr="00477817" w:rsidRDefault="00115BD0" w:rsidP="00115BD0">
            <w:pPr>
              <w:ind w:left="426"/>
              <w:rPr>
                <w:rFonts w:ascii="Arial" w:hAnsi="Arial" w:cs="Arial"/>
                <w:szCs w:val="24"/>
                <w:lang w:val="en-GB" w:eastAsia="en-GB"/>
              </w:rPr>
            </w:pPr>
          </w:p>
        </w:tc>
      </w:tr>
      <w:tr w:rsidR="00115BD0" w:rsidRPr="00477817" w14:paraId="73ACD215" w14:textId="77777777" w:rsidTr="00115BD0">
        <w:trPr>
          <w:trHeight w:val="988"/>
          <w:jc w:val="right"/>
        </w:trPr>
        <w:tc>
          <w:tcPr>
            <w:tcW w:w="2265" w:type="dxa"/>
          </w:tcPr>
          <w:p w14:paraId="73ACD210" w14:textId="77777777" w:rsidR="00115BD0" w:rsidRPr="00477817" w:rsidRDefault="00115BD0" w:rsidP="00115BD0">
            <w:pPr>
              <w:ind w:left="426"/>
              <w:rPr>
                <w:rFonts w:ascii="Arial" w:hAnsi="Arial" w:cs="Arial"/>
                <w:szCs w:val="24"/>
                <w:lang w:val="en-GB" w:eastAsia="en-GB"/>
              </w:rPr>
            </w:pPr>
            <w:r w:rsidRPr="00477817">
              <w:rPr>
                <w:rFonts w:ascii="Arial" w:hAnsi="Arial" w:cs="Arial"/>
                <w:szCs w:val="24"/>
                <w:lang w:val="en-GB" w:eastAsia="en-GB"/>
              </w:rPr>
              <w:t>Bought in professional services (saving)</w:t>
            </w:r>
          </w:p>
          <w:p w14:paraId="73ACD211" w14:textId="77777777" w:rsidR="00115BD0" w:rsidRPr="00477817" w:rsidRDefault="00115BD0" w:rsidP="00115BD0">
            <w:pPr>
              <w:ind w:left="426"/>
              <w:rPr>
                <w:rFonts w:ascii="Arial" w:hAnsi="Arial" w:cs="Arial"/>
                <w:szCs w:val="24"/>
                <w:lang w:val="en-GB" w:eastAsia="en-GB"/>
              </w:rPr>
            </w:pPr>
          </w:p>
        </w:tc>
        <w:tc>
          <w:tcPr>
            <w:tcW w:w="2265" w:type="dxa"/>
            <w:tcBorders>
              <w:bottom w:val="single" w:sz="4" w:space="0" w:color="auto"/>
            </w:tcBorders>
            <w:shd w:val="clear" w:color="auto" w:fill="FFFF99"/>
          </w:tcPr>
          <w:p w14:paraId="73ACD212" w14:textId="77777777" w:rsidR="00115BD0" w:rsidRPr="00477817" w:rsidRDefault="00115BD0" w:rsidP="00115BD0">
            <w:pPr>
              <w:ind w:left="426"/>
              <w:rPr>
                <w:rFonts w:ascii="Arial" w:hAnsi="Arial" w:cs="Arial"/>
                <w:szCs w:val="24"/>
                <w:lang w:val="en-GB" w:eastAsia="en-GB"/>
              </w:rPr>
            </w:pPr>
          </w:p>
        </w:tc>
        <w:tc>
          <w:tcPr>
            <w:tcW w:w="2265" w:type="dxa"/>
            <w:tcBorders>
              <w:bottom w:val="single" w:sz="4" w:space="0" w:color="auto"/>
            </w:tcBorders>
            <w:shd w:val="clear" w:color="auto" w:fill="FFFF99"/>
          </w:tcPr>
          <w:p w14:paraId="73ACD213" w14:textId="77777777" w:rsidR="00115BD0" w:rsidRPr="00477817" w:rsidRDefault="00115BD0" w:rsidP="00115BD0">
            <w:pPr>
              <w:ind w:left="426"/>
              <w:rPr>
                <w:rFonts w:ascii="Arial" w:hAnsi="Arial" w:cs="Arial"/>
                <w:szCs w:val="24"/>
                <w:lang w:val="en-GB" w:eastAsia="en-GB"/>
              </w:rPr>
            </w:pPr>
          </w:p>
        </w:tc>
        <w:tc>
          <w:tcPr>
            <w:tcW w:w="2265" w:type="dxa"/>
            <w:tcBorders>
              <w:bottom w:val="single" w:sz="4" w:space="0" w:color="auto"/>
            </w:tcBorders>
            <w:shd w:val="clear" w:color="auto" w:fill="FFFF99"/>
          </w:tcPr>
          <w:p w14:paraId="73ACD214" w14:textId="77777777" w:rsidR="00115BD0" w:rsidRPr="00477817" w:rsidRDefault="00115BD0" w:rsidP="00115BD0">
            <w:pPr>
              <w:ind w:left="426"/>
              <w:rPr>
                <w:rFonts w:ascii="Arial" w:hAnsi="Arial" w:cs="Arial"/>
                <w:szCs w:val="24"/>
                <w:lang w:val="en-GB" w:eastAsia="en-GB"/>
              </w:rPr>
            </w:pPr>
          </w:p>
        </w:tc>
      </w:tr>
      <w:tr w:rsidR="00115BD0" w:rsidRPr="00477817" w14:paraId="73ACD21B" w14:textId="77777777" w:rsidTr="00115BD0">
        <w:trPr>
          <w:trHeight w:val="720"/>
          <w:jc w:val="right"/>
        </w:trPr>
        <w:tc>
          <w:tcPr>
            <w:tcW w:w="2265" w:type="dxa"/>
          </w:tcPr>
          <w:p w14:paraId="73ACD216" w14:textId="77777777" w:rsidR="00115BD0" w:rsidRPr="00477817" w:rsidRDefault="00115BD0" w:rsidP="00115BD0">
            <w:pPr>
              <w:ind w:left="426"/>
              <w:rPr>
                <w:rFonts w:ascii="Arial" w:hAnsi="Arial" w:cs="Arial"/>
                <w:szCs w:val="24"/>
                <w:lang w:val="en-GB" w:eastAsia="en-GB"/>
              </w:rPr>
            </w:pPr>
          </w:p>
          <w:p w14:paraId="73ACD217" w14:textId="77777777" w:rsidR="00115BD0" w:rsidRPr="00477817" w:rsidRDefault="00115BD0" w:rsidP="00115BD0">
            <w:pPr>
              <w:ind w:left="426"/>
              <w:rPr>
                <w:rFonts w:ascii="Arial" w:hAnsi="Arial" w:cs="Arial"/>
                <w:szCs w:val="24"/>
                <w:lang w:val="en-GB" w:eastAsia="en-GB"/>
              </w:rPr>
            </w:pPr>
            <w:r w:rsidRPr="00477817">
              <w:rPr>
                <w:rFonts w:ascii="Arial" w:hAnsi="Arial" w:cs="Arial"/>
                <w:szCs w:val="24"/>
                <w:lang w:val="en-GB" w:eastAsia="en-GB"/>
              </w:rPr>
              <w:t>Energy</w:t>
            </w:r>
          </w:p>
        </w:tc>
        <w:tc>
          <w:tcPr>
            <w:tcW w:w="2265" w:type="dxa"/>
            <w:shd w:val="clear" w:color="auto" w:fill="FFFF99"/>
          </w:tcPr>
          <w:p w14:paraId="73ACD218" w14:textId="77777777" w:rsidR="00115BD0" w:rsidRPr="00477817" w:rsidRDefault="00115BD0" w:rsidP="00115BD0">
            <w:pPr>
              <w:rPr>
                <w:rFonts w:ascii="Arial" w:hAnsi="Arial" w:cs="Arial"/>
                <w:szCs w:val="24"/>
                <w:lang w:val="en-GB" w:eastAsia="en-GB"/>
              </w:rPr>
            </w:pPr>
          </w:p>
        </w:tc>
        <w:tc>
          <w:tcPr>
            <w:tcW w:w="2265" w:type="dxa"/>
            <w:shd w:val="clear" w:color="auto" w:fill="FFFF99"/>
          </w:tcPr>
          <w:p w14:paraId="73ACD219" w14:textId="77777777" w:rsidR="00115BD0" w:rsidRPr="00477817" w:rsidRDefault="00115BD0" w:rsidP="00115BD0">
            <w:pPr>
              <w:ind w:left="426"/>
              <w:rPr>
                <w:rFonts w:ascii="Arial" w:hAnsi="Arial" w:cs="Arial"/>
                <w:szCs w:val="24"/>
                <w:lang w:val="en-GB" w:eastAsia="en-GB"/>
              </w:rPr>
            </w:pPr>
          </w:p>
        </w:tc>
        <w:tc>
          <w:tcPr>
            <w:tcW w:w="2265" w:type="dxa"/>
            <w:shd w:val="clear" w:color="auto" w:fill="FFFF99"/>
          </w:tcPr>
          <w:p w14:paraId="73ACD21A" w14:textId="77777777" w:rsidR="00115BD0" w:rsidRPr="00477817" w:rsidRDefault="00115BD0" w:rsidP="00115BD0">
            <w:pPr>
              <w:ind w:left="426"/>
              <w:rPr>
                <w:rFonts w:ascii="Arial" w:hAnsi="Arial" w:cs="Arial"/>
                <w:szCs w:val="24"/>
                <w:lang w:val="en-GB" w:eastAsia="en-GB"/>
              </w:rPr>
            </w:pPr>
          </w:p>
        </w:tc>
      </w:tr>
      <w:tr w:rsidR="00115BD0" w:rsidRPr="00477817" w14:paraId="73ACD221" w14:textId="77777777" w:rsidTr="00115BD0">
        <w:trPr>
          <w:jc w:val="right"/>
        </w:trPr>
        <w:tc>
          <w:tcPr>
            <w:tcW w:w="2265" w:type="dxa"/>
          </w:tcPr>
          <w:p w14:paraId="73ACD21C" w14:textId="77777777" w:rsidR="00115BD0" w:rsidRPr="00477817" w:rsidRDefault="00115BD0" w:rsidP="00115BD0">
            <w:pPr>
              <w:ind w:left="426"/>
              <w:rPr>
                <w:rFonts w:ascii="Arial" w:hAnsi="Arial" w:cs="Arial"/>
                <w:szCs w:val="24"/>
                <w:lang w:val="en-GB" w:eastAsia="en-GB"/>
              </w:rPr>
            </w:pPr>
          </w:p>
          <w:p w14:paraId="73ACD21D" w14:textId="77777777" w:rsidR="00115BD0" w:rsidRPr="00477817" w:rsidRDefault="00115BD0" w:rsidP="00115BD0">
            <w:pPr>
              <w:ind w:left="426"/>
              <w:rPr>
                <w:rFonts w:ascii="Arial" w:hAnsi="Arial" w:cs="Arial"/>
                <w:szCs w:val="24"/>
                <w:lang w:val="en-GB" w:eastAsia="en-GB"/>
              </w:rPr>
            </w:pPr>
            <w:r w:rsidRPr="00477817">
              <w:rPr>
                <w:rFonts w:ascii="Arial" w:hAnsi="Arial" w:cs="Arial"/>
                <w:szCs w:val="24"/>
                <w:lang w:val="en-GB" w:eastAsia="en-GB"/>
              </w:rPr>
              <w:t>Consumables- admin costs</w:t>
            </w:r>
          </w:p>
        </w:tc>
        <w:tc>
          <w:tcPr>
            <w:tcW w:w="2265" w:type="dxa"/>
            <w:shd w:val="clear" w:color="auto" w:fill="FFFF99"/>
          </w:tcPr>
          <w:p w14:paraId="73ACD21E" w14:textId="77777777" w:rsidR="00115BD0" w:rsidRPr="00477817" w:rsidRDefault="00115BD0" w:rsidP="00115BD0">
            <w:pPr>
              <w:ind w:left="426"/>
              <w:rPr>
                <w:rFonts w:ascii="Arial" w:hAnsi="Arial" w:cs="Arial"/>
                <w:szCs w:val="24"/>
                <w:lang w:val="en-GB" w:eastAsia="en-GB"/>
              </w:rPr>
            </w:pPr>
          </w:p>
        </w:tc>
        <w:tc>
          <w:tcPr>
            <w:tcW w:w="2265" w:type="dxa"/>
            <w:shd w:val="clear" w:color="auto" w:fill="FFFF99"/>
          </w:tcPr>
          <w:p w14:paraId="73ACD21F" w14:textId="77777777" w:rsidR="00115BD0" w:rsidRPr="00477817" w:rsidRDefault="00115BD0" w:rsidP="00115BD0">
            <w:pPr>
              <w:ind w:left="426"/>
              <w:rPr>
                <w:rFonts w:ascii="Arial" w:hAnsi="Arial" w:cs="Arial"/>
                <w:szCs w:val="24"/>
                <w:lang w:val="en-GB" w:eastAsia="en-GB"/>
              </w:rPr>
            </w:pPr>
          </w:p>
        </w:tc>
        <w:tc>
          <w:tcPr>
            <w:tcW w:w="2265" w:type="dxa"/>
            <w:shd w:val="clear" w:color="auto" w:fill="FFFF99"/>
          </w:tcPr>
          <w:p w14:paraId="73ACD220" w14:textId="77777777" w:rsidR="00115BD0" w:rsidRPr="00477817" w:rsidRDefault="00115BD0" w:rsidP="00115BD0">
            <w:pPr>
              <w:ind w:left="426"/>
              <w:rPr>
                <w:rFonts w:ascii="Arial" w:hAnsi="Arial" w:cs="Arial"/>
                <w:szCs w:val="24"/>
                <w:lang w:val="en-GB" w:eastAsia="en-GB"/>
              </w:rPr>
            </w:pPr>
          </w:p>
        </w:tc>
      </w:tr>
      <w:tr w:rsidR="00115BD0" w:rsidRPr="00477817" w14:paraId="73ACD227" w14:textId="77777777" w:rsidTr="00115BD0">
        <w:trPr>
          <w:jc w:val="right"/>
        </w:trPr>
        <w:tc>
          <w:tcPr>
            <w:tcW w:w="2265" w:type="dxa"/>
          </w:tcPr>
          <w:p w14:paraId="73ACD222" w14:textId="77777777" w:rsidR="00115BD0" w:rsidRPr="00477817" w:rsidRDefault="00115BD0" w:rsidP="00115BD0">
            <w:pPr>
              <w:ind w:left="426"/>
              <w:rPr>
                <w:rFonts w:ascii="Arial" w:hAnsi="Arial" w:cs="Arial"/>
                <w:szCs w:val="24"/>
                <w:lang w:val="en-GB" w:eastAsia="en-GB"/>
              </w:rPr>
            </w:pPr>
            <w:r w:rsidRPr="00477817">
              <w:rPr>
                <w:rFonts w:ascii="Arial" w:hAnsi="Arial" w:cs="Arial"/>
                <w:szCs w:val="24"/>
                <w:lang w:val="en-GB" w:eastAsia="en-GB"/>
              </w:rPr>
              <w:t>Supply teaching</w:t>
            </w:r>
          </w:p>
          <w:p w14:paraId="73ACD223" w14:textId="77777777" w:rsidR="00115BD0" w:rsidRPr="00477817" w:rsidRDefault="00115BD0" w:rsidP="00115BD0">
            <w:pPr>
              <w:ind w:left="426"/>
              <w:rPr>
                <w:rFonts w:ascii="Arial" w:hAnsi="Arial" w:cs="Arial"/>
                <w:szCs w:val="24"/>
                <w:lang w:val="en-GB" w:eastAsia="en-GB"/>
              </w:rPr>
            </w:pPr>
          </w:p>
        </w:tc>
        <w:tc>
          <w:tcPr>
            <w:tcW w:w="2265" w:type="dxa"/>
            <w:shd w:val="clear" w:color="auto" w:fill="FFFF99"/>
          </w:tcPr>
          <w:p w14:paraId="73ACD224" w14:textId="77777777" w:rsidR="00115BD0" w:rsidRPr="00477817" w:rsidRDefault="00115BD0" w:rsidP="00115BD0">
            <w:pPr>
              <w:ind w:left="426"/>
              <w:rPr>
                <w:rFonts w:ascii="Arial" w:hAnsi="Arial" w:cs="Arial"/>
                <w:szCs w:val="24"/>
                <w:lang w:val="en-GB" w:eastAsia="en-GB"/>
              </w:rPr>
            </w:pPr>
          </w:p>
        </w:tc>
        <w:tc>
          <w:tcPr>
            <w:tcW w:w="2265" w:type="dxa"/>
            <w:shd w:val="clear" w:color="auto" w:fill="FFFF99"/>
          </w:tcPr>
          <w:p w14:paraId="73ACD225" w14:textId="77777777" w:rsidR="00115BD0" w:rsidRPr="00477817" w:rsidRDefault="00115BD0" w:rsidP="00115BD0">
            <w:pPr>
              <w:ind w:left="426"/>
              <w:rPr>
                <w:rFonts w:ascii="Arial" w:hAnsi="Arial" w:cs="Arial"/>
                <w:szCs w:val="24"/>
                <w:lang w:val="en-GB" w:eastAsia="en-GB"/>
              </w:rPr>
            </w:pPr>
          </w:p>
        </w:tc>
        <w:tc>
          <w:tcPr>
            <w:tcW w:w="2265" w:type="dxa"/>
            <w:shd w:val="clear" w:color="auto" w:fill="FFFF99"/>
          </w:tcPr>
          <w:p w14:paraId="73ACD226" w14:textId="77777777" w:rsidR="00115BD0" w:rsidRPr="00477817" w:rsidRDefault="00115BD0" w:rsidP="00115BD0">
            <w:pPr>
              <w:ind w:left="426"/>
              <w:rPr>
                <w:rFonts w:ascii="Arial" w:hAnsi="Arial" w:cs="Arial"/>
                <w:szCs w:val="24"/>
                <w:lang w:val="en-GB" w:eastAsia="en-GB"/>
              </w:rPr>
            </w:pPr>
          </w:p>
        </w:tc>
      </w:tr>
      <w:tr w:rsidR="00115BD0" w:rsidRPr="00477817" w14:paraId="73ACD22C" w14:textId="77777777" w:rsidTr="00115BD0">
        <w:trPr>
          <w:jc w:val="right"/>
        </w:trPr>
        <w:tc>
          <w:tcPr>
            <w:tcW w:w="2265" w:type="dxa"/>
          </w:tcPr>
          <w:p w14:paraId="73ACD228" w14:textId="77777777" w:rsidR="00115BD0" w:rsidRPr="00477817" w:rsidRDefault="00115BD0" w:rsidP="00115BD0">
            <w:pPr>
              <w:ind w:left="426"/>
              <w:rPr>
                <w:rFonts w:ascii="Arial" w:hAnsi="Arial" w:cs="Arial"/>
                <w:szCs w:val="24"/>
                <w:lang w:val="en-GB" w:eastAsia="en-GB"/>
              </w:rPr>
            </w:pPr>
            <w:r>
              <w:rPr>
                <w:rFonts w:ascii="Arial" w:hAnsi="Arial" w:cs="Arial"/>
                <w:szCs w:val="24"/>
                <w:lang w:val="en-GB" w:eastAsia="en-GB"/>
              </w:rPr>
              <w:t xml:space="preserve">Other </w:t>
            </w:r>
          </w:p>
        </w:tc>
        <w:tc>
          <w:tcPr>
            <w:tcW w:w="2265" w:type="dxa"/>
            <w:shd w:val="clear" w:color="auto" w:fill="FFFF99"/>
          </w:tcPr>
          <w:p w14:paraId="73ACD229" w14:textId="77777777" w:rsidR="00115BD0" w:rsidRDefault="00115BD0" w:rsidP="00115BD0">
            <w:pPr>
              <w:rPr>
                <w:rFonts w:ascii="Arial" w:hAnsi="Arial" w:cs="Arial"/>
                <w:szCs w:val="24"/>
                <w:lang w:val="en-GB" w:eastAsia="en-GB"/>
              </w:rPr>
            </w:pPr>
          </w:p>
        </w:tc>
        <w:tc>
          <w:tcPr>
            <w:tcW w:w="2265" w:type="dxa"/>
            <w:shd w:val="clear" w:color="auto" w:fill="FFFF99"/>
          </w:tcPr>
          <w:p w14:paraId="73ACD22A" w14:textId="77777777" w:rsidR="00115BD0" w:rsidRDefault="00115BD0" w:rsidP="00115BD0">
            <w:pPr>
              <w:ind w:left="426"/>
              <w:rPr>
                <w:rFonts w:ascii="Arial" w:hAnsi="Arial" w:cs="Arial"/>
                <w:szCs w:val="24"/>
                <w:lang w:val="en-GB" w:eastAsia="en-GB"/>
              </w:rPr>
            </w:pPr>
          </w:p>
        </w:tc>
        <w:tc>
          <w:tcPr>
            <w:tcW w:w="2265" w:type="dxa"/>
            <w:shd w:val="clear" w:color="auto" w:fill="FFFF99"/>
          </w:tcPr>
          <w:p w14:paraId="73ACD22B" w14:textId="77777777" w:rsidR="00115BD0" w:rsidRDefault="00115BD0" w:rsidP="00115BD0">
            <w:pPr>
              <w:ind w:left="426"/>
              <w:rPr>
                <w:rFonts w:ascii="Arial" w:hAnsi="Arial" w:cs="Arial"/>
                <w:szCs w:val="24"/>
                <w:lang w:val="en-GB" w:eastAsia="en-GB"/>
              </w:rPr>
            </w:pPr>
          </w:p>
        </w:tc>
      </w:tr>
      <w:tr w:rsidR="00115BD0" w:rsidRPr="00477817" w14:paraId="73ACD232" w14:textId="77777777" w:rsidTr="00115BD0">
        <w:trPr>
          <w:jc w:val="right"/>
        </w:trPr>
        <w:tc>
          <w:tcPr>
            <w:tcW w:w="2265" w:type="dxa"/>
          </w:tcPr>
          <w:p w14:paraId="73ACD22D" w14:textId="77777777" w:rsidR="00115BD0" w:rsidRPr="00477817" w:rsidRDefault="00115BD0" w:rsidP="00115BD0">
            <w:pPr>
              <w:ind w:left="426"/>
              <w:rPr>
                <w:rFonts w:ascii="Arial" w:hAnsi="Arial" w:cs="Arial"/>
                <w:szCs w:val="24"/>
                <w:lang w:val="en-GB" w:eastAsia="en-GB"/>
              </w:rPr>
            </w:pPr>
            <w:r w:rsidRPr="00477817">
              <w:rPr>
                <w:rFonts w:ascii="Arial" w:hAnsi="Arial" w:cs="Arial"/>
                <w:szCs w:val="24"/>
                <w:lang w:val="en-GB" w:eastAsia="en-GB"/>
              </w:rPr>
              <w:t>Total</w:t>
            </w:r>
          </w:p>
          <w:p w14:paraId="73ACD22E" w14:textId="77777777" w:rsidR="00115BD0" w:rsidRPr="00477817" w:rsidRDefault="00115BD0" w:rsidP="00115BD0">
            <w:pPr>
              <w:ind w:left="426"/>
              <w:rPr>
                <w:rFonts w:ascii="Arial" w:hAnsi="Arial" w:cs="Arial"/>
                <w:szCs w:val="24"/>
                <w:lang w:val="en-GB" w:eastAsia="en-GB"/>
              </w:rPr>
            </w:pPr>
          </w:p>
        </w:tc>
        <w:tc>
          <w:tcPr>
            <w:tcW w:w="2265" w:type="dxa"/>
            <w:shd w:val="clear" w:color="auto" w:fill="FFFF99"/>
          </w:tcPr>
          <w:p w14:paraId="73ACD22F" w14:textId="77777777" w:rsidR="00115BD0" w:rsidRPr="00477817" w:rsidRDefault="00115BD0" w:rsidP="00115BD0">
            <w:pPr>
              <w:ind w:left="426"/>
              <w:rPr>
                <w:rFonts w:ascii="Arial" w:hAnsi="Arial" w:cs="Arial"/>
                <w:szCs w:val="24"/>
                <w:lang w:val="en-GB" w:eastAsia="en-GB"/>
              </w:rPr>
            </w:pPr>
          </w:p>
        </w:tc>
        <w:tc>
          <w:tcPr>
            <w:tcW w:w="2265" w:type="dxa"/>
            <w:shd w:val="clear" w:color="auto" w:fill="FFFF99"/>
          </w:tcPr>
          <w:p w14:paraId="73ACD230" w14:textId="77777777" w:rsidR="00115BD0" w:rsidRPr="00477817" w:rsidRDefault="00115BD0" w:rsidP="00115BD0">
            <w:pPr>
              <w:rPr>
                <w:rFonts w:ascii="Arial" w:hAnsi="Arial" w:cs="Arial"/>
                <w:szCs w:val="24"/>
                <w:lang w:val="en-GB" w:eastAsia="en-GB"/>
              </w:rPr>
            </w:pPr>
          </w:p>
        </w:tc>
        <w:tc>
          <w:tcPr>
            <w:tcW w:w="2265" w:type="dxa"/>
            <w:shd w:val="clear" w:color="auto" w:fill="FFFF99"/>
          </w:tcPr>
          <w:p w14:paraId="73ACD231" w14:textId="77777777" w:rsidR="00115BD0" w:rsidRPr="00477817" w:rsidRDefault="00115BD0" w:rsidP="00115BD0">
            <w:pPr>
              <w:ind w:left="426"/>
              <w:rPr>
                <w:rFonts w:ascii="Arial" w:hAnsi="Arial" w:cs="Arial"/>
                <w:szCs w:val="24"/>
                <w:lang w:val="en-GB" w:eastAsia="en-GB"/>
              </w:rPr>
            </w:pPr>
          </w:p>
        </w:tc>
      </w:tr>
    </w:tbl>
    <w:p w14:paraId="73ACD233" w14:textId="77777777" w:rsidR="00F22800" w:rsidRDefault="00F22800" w:rsidP="001D0CFB">
      <w:pPr>
        <w:rPr>
          <w:rFonts w:ascii="Arial" w:hAnsi="Arial" w:cs="Arial"/>
          <w:szCs w:val="24"/>
          <w:lang w:val="en-GB" w:eastAsia="en-GB"/>
        </w:rPr>
      </w:pPr>
    </w:p>
    <w:p w14:paraId="73ACD234" w14:textId="77777777" w:rsidR="00115BD0" w:rsidRDefault="00115BD0" w:rsidP="00F22800">
      <w:pPr>
        <w:ind w:left="426"/>
        <w:rPr>
          <w:rFonts w:ascii="Arial" w:hAnsi="Arial" w:cs="Arial"/>
          <w:szCs w:val="24"/>
          <w:lang w:val="en-GB" w:eastAsia="en-GB"/>
        </w:rPr>
      </w:pPr>
    </w:p>
    <w:p w14:paraId="73ACD235" w14:textId="77777777" w:rsidR="00B8308C" w:rsidRDefault="00B8308C" w:rsidP="00F22800">
      <w:pPr>
        <w:ind w:left="426"/>
        <w:rPr>
          <w:rFonts w:ascii="Arial" w:hAnsi="Arial" w:cs="Arial"/>
          <w:szCs w:val="24"/>
          <w:lang w:val="en-GB" w:eastAsia="en-GB"/>
        </w:rPr>
      </w:pPr>
    </w:p>
    <w:p w14:paraId="73ACD236" w14:textId="77777777" w:rsidR="00115BD0" w:rsidRDefault="00115BD0" w:rsidP="00F22800">
      <w:pPr>
        <w:ind w:left="426"/>
        <w:rPr>
          <w:rFonts w:ascii="Arial" w:hAnsi="Arial" w:cs="Arial"/>
          <w:szCs w:val="24"/>
          <w:lang w:val="en-GB" w:eastAsia="en-GB"/>
        </w:rPr>
      </w:pPr>
    </w:p>
    <w:p w14:paraId="73ACD237" w14:textId="77777777" w:rsidR="00115BD0" w:rsidRDefault="00115BD0" w:rsidP="00F22800">
      <w:pPr>
        <w:ind w:left="426"/>
        <w:rPr>
          <w:rFonts w:ascii="Arial" w:hAnsi="Arial" w:cs="Arial"/>
          <w:szCs w:val="24"/>
          <w:lang w:val="en-GB" w:eastAsia="en-GB"/>
        </w:rPr>
      </w:pPr>
    </w:p>
    <w:p w14:paraId="73ACD238" w14:textId="77777777" w:rsidR="00F22800" w:rsidRDefault="003D539F" w:rsidP="00F22800">
      <w:pPr>
        <w:ind w:left="426"/>
        <w:rPr>
          <w:rFonts w:ascii="Arial" w:hAnsi="Arial" w:cs="Arial"/>
          <w:b/>
          <w:szCs w:val="24"/>
          <w:lang w:val="en-GB" w:eastAsia="en-GB"/>
        </w:rPr>
      </w:pPr>
      <w:r w:rsidRPr="003D539F">
        <w:rPr>
          <w:rFonts w:ascii="Arial" w:hAnsi="Arial" w:cs="Arial"/>
          <w:b/>
          <w:szCs w:val="24"/>
          <w:lang w:val="en-GB" w:eastAsia="en-GB"/>
        </w:rPr>
        <w:t>Impact of above savings</w:t>
      </w:r>
      <w:r>
        <w:rPr>
          <w:rFonts w:ascii="Arial" w:hAnsi="Arial" w:cs="Arial"/>
          <w:b/>
          <w:szCs w:val="24"/>
          <w:lang w:val="en-GB" w:eastAsia="en-GB"/>
        </w:rPr>
        <w:t xml:space="preserve"> – Table 3 </w:t>
      </w:r>
    </w:p>
    <w:p w14:paraId="73ACD239" w14:textId="77777777" w:rsidR="003D539F" w:rsidRPr="003D539F" w:rsidRDefault="003D539F" w:rsidP="00F22800">
      <w:pPr>
        <w:ind w:left="426"/>
        <w:rPr>
          <w:rFonts w:ascii="Arial" w:hAnsi="Arial" w:cs="Arial"/>
          <w:szCs w:val="24"/>
          <w:lang w:val="en-GB" w:eastAsia="en-GB"/>
        </w:rPr>
      </w:pPr>
      <w:r w:rsidRPr="003D539F">
        <w:rPr>
          <w:rFonts w:ascii="Arial" w:hAnsi="Arial" w:cs="Arial"/>
          <w:szCs w:val="24"/>
          <w:lang w:val="en-GB" w:eastAsia="en-GB"/>
        </w:rPr>
        <w:t xml:space="preserve">Please restate the position from Table 1 </w:t>
      </w:r>
      <w:r w:rsidR="001300F7">
        <w:rPr>
          <w:rFonts w:ascii="Arial" w:hAnsi="Arial" w:cs="Arial"/>
          <w:szCs w:val="24"/>
          <w:lang w:val="en-GB" w:eastAsia="en-GB"/>
        </w:rPr>
        <w:t xml:space="preserve">above (into row 2b &amp; 3b) </w:t>
      </w:r>
      <w:r w:rsidRPr="003D539F">
        <w:rPr>
          <w:rFonts w:ascii="Arial" w:hAnsi="Arial" w:cs="Arial"/>
          <w:szCs w:val="24"/>
          <w:lang w:val="en-GB" w:eastAsia="en-GB"/>
        </w:rPr>
        <w:t>with the impact o</w:t>
      </w:r>
      <w:r w:rsidR="001300F7">
        <w:rPr>
          <w:rFonts w:ascii="Arial" w:hAnsi="Arial" w:cs="Arial"/>
          <w:szCs w:val="24"/>
          <w:lang w:val="en-GB" w:eastAsia="en-GB"/>
        </w:rPr>
        <w:t>f the proposed savings</w:t>
      </w:r>
      <w:r w:rsidR="00B36F30">
        <w:rPr>
          <w:rFonts w:ascii="Arial" w:hAnsi="Arial" w:cs="Arial"/>
          <w:szCs w:val="24"/>
          <w:lang w:val="en-GB" w:eastAsia="en-GB"/>
        </w:rPr>
        <w:t xml:space="preserve"> from Table 2 </w:t>
      </w:r>
    </w:p>
    <w:tbl>
      <w:tblPr>
        <w:tblpPr w:leftFromText="180" w:rightFromText="180" w:vertAnchor="text" w:horzAnchor="margin" w:tblpY="146"/>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1842"/>
        <w:gridCol w:w="1842"/>
        <w:gridCol w:w="1842"/>
        <w:gridCol w:w="1503"/>
      </w:tblGrid>
      <w:tr w:rsidR="003D539F" w:rsidRPr="00477817" w14:paraId="73ACD24D" w14:textId="77777777" w:rsidTr="003D539F">
        <w:tc>
          <w:tcPr>
            <w:tcW w:w="2180" w:type="dxa"/>
            <w:shd w:val="clear" w:color="auto" w:fill="auto"/>
          </w:tcPr>
          <w:p w14:paraId="73ACD23A" w14:textId="77777777" w:rsidR="003D539F" w:rsidRPr="003D539F" w:rsidRDefault="003D539F" w:rsidP="003D539F">
            <w:pPr>
              <w:ind w:left="426"/>
              <w:rPr>
                <w:rFonts w:ascii="Arial" w:hAnsi="Arial" w:cs="Arial"/>
                <w:b/>
                <w:szCs w:val="24"/>
                <w:lang w:val="en-GB" w:eastAsia="en-GB"/>
              </w:rPr>
            </w:pPr>
            <w:r w:rsidRPr="003D539F">
              <w:rPr>
                <w:rFonts w:ascii="Arial" w:hAnsi="Arial" w:cs="Arial"/>
                <w:b/>
                <w:szCs w:val="24"/>
                <w:lang w:val="en-GB" w:eastAsia="en-GB"/>
              </w:rPr>
              <w:t>Financial years restated with savings</w:t>
            </w:r>
          </w:p>
        </w:tc>
        <w:tc>
          <w:tcPr>
            <w:tcW w:w="1842" w:type="dxa"/>
            <w:tcBorders>
              <w:bottom w:val="single" w:sz="4" w:space="0" w:color="auto"/>
            </w:tcBorders>
            <w:shd w:val="clear" w:color="auto" w:fill="auto"/>
          </w:tcPr>
          <w:p w14:paraId="73ACD23B" w14:textId="77777777" w:rsidR="003D539F" w:rsidRPr="00477817" w:rsidRDefault="003D539F" w:rsidP="003D539F">
            <w:pPr>
              <w:ind w:left="426"/>
              <w:rPr>
                <w:rFonts w:ascii="Arial" w:hAnsi="Arial" w:cs="Arial"/>
                <w:b/>
                <w:szCs w:val="24"/>
                <w:lang w:val="en-GB" w:eastAsia="en-GB"/>
              </w:rPr>
            </w:pPr>
            <w:r>
              <w:rPr>
                <w:rFonts w:ascii="Arial" w:hAnsi="Arial" w:cs="Arial"/>
                <w:b/>
                <w:szCs w:val="24"/>
                <w:lang w:val="en-GB" w:eastAsia="en-GB"/>
              </w:rPr>
              <w:t>2017/18</w:t>
            </w:r>
          </w:p>
          <w:p w14:paraId="73ACD23C" w14:textId="77777777" w:rsidR="003D539F" w:rsidRDefault="003D539F" w:rsidP="003D539F">
            <w:pPr>
              <w:ind w:left="426"/>
              <w:rPr>
                <w:rFonts w:ascii="Arial" w:hAnsi="Arial" w:cs="Arial"/>
                <w:b/>
                <w:szCs w:val="24"/>
                <w:lang w:val="en-GB" w:eastAsia="en-GB"/>
              </w:rPr>
            </w:pPr>
            <w:r>
              <w:rPr>
                <w:rFonts w:ascii="Arial" w:hAnsi="Arial" w:cs="Arial"/>
                <w:b/>
                <w:szCs w:val="24"/>
                <w:lang w:val="en-GB" w:eastAsia="en-GB"/>
              </w:rPr>
              <w:t xml:space="preserve">Current Yr </w:t>
            </w:r>
          </w:p>
          <w:p w14:paraId="73ACD23D" w14:textId="77777777" w:rsidR="003D539F" w:rsidRDefault="003D539F" w:rsidP="003D539F">
            <w:pPr>
              <w:ind w:left="426"/>
              <w:rPr>
                <w:rFonts w:ascii="Arial" w:hAnsi="Arial" w:cs="Arial"/>
                <w:b/>
                <w:szCs w:val="24"/>
                <w:lang w:val="en-GB" w:eastAsia="en-GB"/>
              </w:rPr>
            </w:pPr>
          </w:p>
          <w:p w14:paraId="73ACD23E" w14:textId="77777777" w:rsidR="003D539F" w:rsidRDefault="003D539F" w:rsidP="003D539F">
            <w:pPr>
              <w:ind w:left="426"/>
              <w:rPr>
                <w:rFonts w:ascii="Arial" w:hAnsi="Arial" w:cs="Arial"/>
                <w:b/>
                <w:szCs w:val="24"/>
                <w:lang w:val="en-GB" w:eastAsia="en-GB"/>
              </w:rPr>
            </w:pPr>
          </w:p>
          <w:p w14:paraId="73ACD23F" w14:textId="77777777" w:rsidR="003D539F" w:rsidRDefault="003D539F" w:rsidP="003D539F">
            <w:pPr>
              <w:ind w:left="426"/>
              <w:rPr>
                <w:rFonts w:ascii="Arial" w:hAnsi="Arial" w:cs="Arial"/>
                <w:b/>
                <w:szCs w:val="24"/>
                <w:lang w:val="en-GB" w:eastAsia="en-GB"/>
              </w:rPr>
            </w:pPr>
          </w:p>
          <w:p w14:paraId="73ACD240" w14:textId="77777777" w:rsidR="003D539F" w:rsidRPr="00477817" w:rsidRDefault="003D539F" w:rsidP="003D539F">
            <w:pPr>
              <w:ind w:left="426"/>
              <w:rPr>
                <w:rFonts w:ascii="Arial" w:hAnsi="Arial" w:cs="Arial"/>
                <w:b/>
                <w:szCs w:val="24"/>
                <w:lang w:val="en-GB" w:eastAsia="en-GB"/>
              </w:rPr>
            </w:pPr>
            <w:r w:rsidRPr="00477817">
              <w:rPr>
                <w:rFonts w:ascii="Arial" w:hAnsi="Arial" w:cs="Arial"/>
                <w:b/>
                <w:szCs w:val="24"/>
                <w:lang w:val="en-GB" w:eastAsia="en-GB"/>
              </w:rPr>
              <w:t>£</w:t>
            </w:r>
          </w:p>
        </w:tc>
        <w:tc>
          <w:tcPr>
            <w:tcW w:w="1842" w:type="dxa"/>
            <w:tcBorders>
              <w:bottom w:val="single" w:sz="4" w:space="0" w:color="auto"/>
            </w:tcBorders>
            <w:shd w:val="clear" w:color="auto" w:fill="auto"/>
          </w:tcPr>
          <w:p w14:paraId="73ACD241" w14:textId="77777777" w:rsidR="003D539F" w:rsidRPr="00477817" w:rsidRDefault="003D539F" w:rsidP="003D539F">
            <w:pPr>
              <w:ind w:left="426"/>
              <w:rPr>
                <w:rFonts w:ascii="Arial" w:hAnsi="Arial" w:cs="Arial"/>
                <w:b/>
                <w:szCs w:val="24"/>
                <w:lang w:val="en-GB" w:eastAsia="en-GB"/>
              </w:rPr>
            </w:pPr>
            <w:r>
              <w:rPr>
                <w:rFonts w:ascii="Arial" w:hAnsi="Arial" w:cs="Arial"/>
                <w:b/>
                <w:szCs w:val="24"/>
                <w:lang w:val="en-GB" w:eastAsia="en-GB"/>
              </w:rPr>
              <w:t>2018/19</w:t>
            </w:r>
          </w:p>
          <w:p w14:paraId="73ACD242" w14:textId="77777777" w:rsidR="003D539F" w:rsidRDefault="003D539F" w:rsidP="003D539F">
            <w:pPr>
              <w:jc w:val="center"/>
              <w:rPr>
                <w:rFonts w:ascii="Arial" w:hAnsi="Arial" w:cs="Arial"/>
                <w:b/>
                <w:szCs w:val="24"/>
                <w:lang w:val="en-GB" w:eastAsia="en-GB"/>
              </w:rPr>
            </w:pPr>
            <w:r>
              <w:rPr>
                <w:rFonts w:ascii="Arial" w:hAnsi="Arial" w:cs="Arial"/>
                <w:b/>
                <w:szCs w:val="24"/>
                <w:lang w:val="en-GB" w:eastAsia="en-GB"/>
              </w:rPr>
              <w:t>(include the prior yr c/f deficit)</w:t>
            </w:r>
          </w:p>
          <w:p w14:paraId="73ACD243" w14:textId="77777777" w:rsidR="003D539F" w:rsidRDefault="003D539F" w:rsidP="003D539F">
            <w:pPr>
              <w:ind w:left="426"/>
              <w:rPr>
                <w:rFonts w:ascii="Arial" w:hAnsi="Arial" w:cs="Arial"/>
                <w:b/>
                <w:szCs w:val="24"/>
                <w:lang w:val="en-GB" w:eastAsia="en-GB"/>
              </w:rPr>
            </w:pPr>
          </w:p>
          <w:p w14:paraId="73ACD244" w14:textId="77777777" w:rsidR="003D539F" w:rsidRPr="00477817" w:rsidRDefault="003D539F" w:rsidP="003D539F">
            <w:pPr>
              <w:ind w:left="426"/>
              <w:rPr>
                <w:rFonts w:ascii="Arial" w:hAnsi="Arial" w:cs="Arial"/>
                <w:b/>
                <w:szCs w:val="24"/>
                <w:lang w:val="en-GB" w:eastAsia="en-GB"/>
              </w:rPr>
            </w:pPr>
            <w:r w:rsidRPr="00477817">
              <w:rPr>
                <w:rFonts w:ascii="Arial" w:hAnsi="Arial" w:cs="Arial"/>
                <w:b/>
                <w:szCs w:val="24"/>
                <w:lang w:val="en-GB" w:eastAsia="en-GB"/>
              </w:rPr>
              <w:t>£</w:t>
            </w:r>
          </w:p>
        </w:tc>
        <w:tc>
          <w:tcPr>
            <w:tcW w:w="1842" w:type="dxa"/>
            <w:tcBorders>
              <w:bottom w:val="single" w:sz="4" w:space="0" w:color="auto"/>
            </w:tcBorders>
            <w:shd w:val="clear" w:color="auto" w:fill="auto"/>
          </w:tcPr>
          <w:p w14:paraId="73ACD245" w14:textId="77777777" w:rsidR="003D539F" w:rsidRPr="00477817" w:rsidRDefault="003D539F" w:rsidP="003D539F">
            <w:pPr>
              <w:ind w:left="426"/>
              <w:rPr>
                <w:rFonts w:ascii="Arial" w:hAnsi="Arial" w:cs="Arial"/>
                <w:b/>
                <w:szCs w:val="24"/>
                <w:lang w:val="en-GB" w:eastAsia="en-GB"/>
              </w:rPr>
            </w:pPr>
            <w:r>
              <w:rPr>
                <w:rFonts w:ascii="Arial" w:hAnsi="Arial" w:cs="Arial"/>
                <w:b/>
                <w:szCs w:val="24"/>
                <w:lang w:val="en-GB" w:eastAsia="en-GB"/>
              </w:rPr>
              <w:t>2019/20</w:t>
            </w:r>
          </w:p>
          <w:p w14:paraId="73ACD246" w14:textId="77777777" w:rsidR="003D539F" w:rsidRDefault="003D539F" w:rsidP="003D539F">
            <w:pPr>
              <w:jc w:val="center"/>
              <w:rPr>
                <w:rFonts w:ascii="Arial" w:hAnsi="Arial" w:cs="Arial"/>
                <w:b/>
                <w:szCs w:val="24"/>
                <w:lang w:val="en-GB" w:eastAsia="en-GB"/>
              </w:rPr>
            </w:pPr>
            <w:r>
              <w:rPr>
                <w:rFonts w:ascii="Arial" w:hAnsi="Arial" w:cs="Arial"/>
                <w:b/>
                <w:szCs w:val="24"/>
                <w:lang w:val="en-GB" w:eastAsia="en-GB"/>
              </w:rPr>
              <w:t>(include the prior yr c/f deficit)</w:t>
            </w:r>
          </w:p>
          <w:p w14:paraId="73ACD247" w14:textId="77777777" w:rsidR="003D539F" w:rsidRDefault="003D539F" w:rsidP="003D539F">
            <w:pPr>
              <w:ind w:left="426"/>
              <w:rPr>
                <w:rFonts w:ascii="Arial" w:hAnsi="Arial" w:cs="Arial"/>
                <w:b/>
                <w:szCs w:val="24"/>
                <w:lang w:val="en-GB" w:eastAsia="en-GB"/>
              </w:rPr>
            </w:pPr>
          </w:p>
          <w:p w14:paraId="73ACD248" w14:textId="77777777" w:rsidR="003D539F" w:rsidRPr="00477817" w:rsidRDefault="003D539F" w:rsidP="003D539F">
            <w:pPr>
              <w:ind w:left="426"/>
              <w:rPr>
                <w:rFonts w:ascii="Arial" w:hAnsi="Arial" w:cs="Arial"/>
                <w:b/>
                <w:szCs w:val="24"/>
                <w:lang w:val="en-GB" w:eastAsia="en-GB"/>
              </w:rPr>
            </w:pPr>
            <w:r w:rsidRPr="00477817">
              <w:rPr>
                <w:rFonts w:ascii="Arial" w:hAnsi="Arial" w:cs="Arial"/>
                <w:b/>
                <w:szCs w:val="24"/>
                <w:lang w:val="en-GB" w:eastAsia="en-GB"/>
              </w:rPr>
              <w:t>£</w:t>
            </w:r>
          </w:p>
        </w:tc>
        <w:tc>
          <w:tcPr>
            <w:tcW w:w="1503" w:type="dxa"/>
            <w:tcBorders>
              <w:bottom w:val="single" w:sz="4" w:space="0" w:color="auto"/>
            </w:tcBorders>
          </w:tcPr>
          <w:p w14:paraId="73ACD249" w14:textId="77777777" w:rsidR="003D539F" w:rsidRDefault="003D539F" w:rsidP="003D539F">
            <w:pPr>
              <w:jc w:val="both"/>
              <w:rPr>
                <w:rFonts w:ascii="Arial" w:hAnsi="Arial" w:cs="Arial"/>
                <w:b/>
                <w:szCs w:val="24"/>
                <w:lang w:val="en-GB" w:eastAsia="en-GB"/>
              </w:rPr>
            </w:pPr>
            <w:r>
              <w:rPr>
                <w:rFonts w:ascii="Arial" w:hAnsi="Arial" w:cs="Arial"/>
                <w:b/>
                <w:szCs w:val="24"/>
                <w:lang w:val="en-GB" w:eastAsia="en-GB"/>
              </w:rPr>
              <w:t>2020/21</w:t>
            </w:r>
          </w:p>
          <w:p w14:paraId="73ACD24A" w14:textId="77777777" w:rsidR="003D539F" w:rsidRDefault="003D539F" w:rsidP="003D539F">
            <w:pPr>
              <w:jc w:val="center"/>
              <w:rPr>
                <w:rFonts w:ascii="Arial" w:hAnsi="Arial" w:cs="Arial"/>
                <w:b/>
                <w:szCs w:val="24"/>
                <w:lang w:val="en-GB" w:eastAsia="en-GB"/>
              </w:rPr>
            </w:pPr>
            <w:r>
              <w:rPr>
                <w:rFonts w:ascii="Arial" w:hAnsi="Arial" w:cs="Arial"/>
                <w:b/>
                <w:szCs w:val="24"/>
                <w:lang w:val="en-GB" w:eastAsia="en-GB"/>
              </w:rPr>
              <w:t>(include the prior yr c/f deficit)</w:t>
            </w:r>
          </w:p>
          <w:p w14:paraId="73ACD24B" w14:textId="77777777" w:rsidR="003D539F" w:rsidRDefault="003D539F" w:rsidP="003D539F">
            <w:pPr>
              <w:jc w:val="both"/>
              <w:rPr>
                <w:rFonts w:ascii="Arial" w:hAnsi="Arial" w:cs="Arial"/>
                <w:b/>
                <w:szCs w:val="24"/>
                <w:lang w:val="en-GB" w:eastAsia="en-GB"/>
              </w:rPr>
            </w:pPr>
          </w:p>
          <w:p w14:paraId="73ACD24C" w14:textId="77777777" w:rsidR="003D539F" w:rsidRDefault="003D539F" w:rsidP="003D539F">
            <w:pPr>
              <w:jc w:val="both"/>
              <w:rPr>
                <w:rFonts w:ascii="Arial" w:hAnsi="Arial" w:cs="Arial"/>
                <w:b/>
                <w:szCs w:val="24"/>
                <w:lang w:val="en-GB" w:eastAsia="en-GB"/>
              </w:rPr>
            </w:pPr>
            <w:r>
              <w:rPr>
                <w:rFonts w:ascii="Arial" w:hAnsi="Arial" w:cs="Arial"/>
                <w:b/>
                <w:szCs w:val="24"/>
                <w:lang w:val="en-GB" w:eastAsia="en-GB"/>
              </w:rPr>
              <w:t xml:space="preserve"> £</w:t>
            </w:r>
          </w:p>
        </w:tc>
      </w:tr>
      <w:tr w:rsidR="003D539F" w:rsidRPr="00477817" w14:paraId="73ACD253" w14:textId="77777777" w:rsidTr="003D539F">
        <w:tc>
          <w:tcPr>
            <w:tcW w:w="2180" w:type="dxa"/>
            <w:shd w:val="clear" w:color="auto" w:fill="auto"/>
          </w:tcPr>
          <w:p w14:paraId="73ACD24E" w14:textId="77777777" w:rsidR="003D539F" w:rsidRPr="00477817" w:rsidRDefault="003D539F" w:rsidP="003D539F">
            <w:pPr>
              <w:ind w:left="426"/>
              <w:rPr>
                <w:rFonts w:ascii="Arial" w:hAnsi="Arial" w:cs="Arial"/>
                <w:szCs w:val="24"/>
                <w:lang w:val="en-GB" w:eastAsia="en-GB"/>
              </w:rPr>
            </w:pPr>
            <w:r>
              <w:rPr>
                <w:rFonts w:ascii="Arial" w:hAnsi="Arial" w:cs="Arial"/>
                <w:szCs w:val="24"/>
                <w:lang w:val="en-GB" w:eastAsia="en-GB"/>
              </w:rPr>
              <w:t xml:space="preserve">Original balance </w:t>
            </w:r>
          </w:p>
        </w:tc>
        <w:tc>
          <w:tcPr>
            <w:tcW w:w="1842" w:type="dxa"/>
            <w:shd w:val="clear" w:color="auto" w:fill="FFFF99"/>
          </w:tcPr>
          <w:p w14:paraId="73ACD24F" w14:textId="77777777" w:rsidR="003D539F" w:rsidRPr="001300F7" w:rsidRDefault="001300F7" w:rsidP="001300F7">
            <w:pPr>
              <w:rPr>
                <w:rFonts w:ascii="Arial" w:hAnsi="Arial" w:cs="Arial"/>
                <w:sz w:val="18"/>
                <w:szCs w:val="18"/>
                <w:lang w:val="en-GB" w:eastAsia="en-GB"/>
              </w:rPr>
            </w:pPr>
            <w:r w:rsidRPr="001300F7">
              <w:rPr>
                <w:rFonts w:ascii="Arial" w:hAnsi="Arial" w:cs="Arial"/>
                <w:sz w:val="18"/>
                <w:szCs w:val="18"/>
                <w:lang w:val="en-GB" w:eastAsia="en-GB"/>
              </w:rPr>
              <w:t>2b</w:t>
            </w:r>
          </w:p>
        </w:tc>
        <w:tc>
          <w:tcPr>
            <w:tcW w:w="1842" w:type="dxa"/>
            <w:shd w:val="clear" w:color="auto" w:fill="FFFF99"/>
          </w:tcPr>
          <w:p w14:paraId="73ACD250" w14:textId="77777777" w:rsidR="003D539F" w:rsidRPr="00477817" w:rsidRDefault="003D539F" w:rsidP="003D539F">
            <w:pPr>
              <w:ind w:left="426"/>
              <w:rPr>
                <w:rFonts w:ascii="Arial" w:hAnsi="Arial" w:cs="Arial"/>
                <w:szCs w:val="24"/>
                <w:lang w:val="en-GB" w:eastAsia="en-GB"/>
              </w:rPr>
            </w:pPr>
          </w:p>
        </w:tc>
        <w:tc>
          <w:tcPr>
            <w:tcW w:w="1842" w:type="dxa"/>
            <w:shd w:val="clear" w:color="auto" w:fill="FFFF99"/>
          </w:tcPr>
          <w:p w14:paraId="73ACD251" w14:textId="77777777" w:rsidR="003D539F" w:rsidRPr="00477817" w:rsidRDefault="003D539F" w:rsidP="003D539F">
            <w:pPr>
              <w:ind w:left="426"/>
              <w:rPr>
                <w:rFonts w:ascii="Arial" w:hAnsi="Arial" w:cs="Arial"/>
                <w:szCs w:val="24"/>
                <w:lang w:val="en-GB" w:eastAsia="en-GB"/>
              </w:rPr>
            </w:pPr>
          </w:p>
        </w:tc>
        <w:tc>
          <w:tcPr>
            <w:tcW w:w="1503" w:type="dxa"/>
            <w:shd w:val="clear" w:color="auto" w:fill="FFFF99"/>
          </w:tcPr>
          <w:p w14:paraId="73ACD252" w14:textId="77777777" w:rsidR="003D539F" w:rsidRDefault="003D539F" w:rsidP="003D539F">
            <w:pPr>
              <w:rPr>
                <w:rFonts w:ascii="Arial" w:hAnsi="Arial" w:cs="Arial"/>
                <w:szCs w:val="24"/>
                <w:lang w:val="en-GB" w:eastAsia="en-GB"/>
              </w:rPr>
            </w:pPr>
          </w:p>
        </w:tc>
      </w:tr>
      <w:tr w:rsidR="003D539F" w:rsidRPr="00477817" w14:paraId="73ACD259" w14:textId="77777777" w:rsidTr="003D539F">
        <w:tc>
          <w:tcPr>
            <w:tcW w:w="2180" w:type="dxa"/>
            <w:shd w:val="clear" w:color="auto" w:fill="auto"/>
          </w:tcPr>
          <w:p w14:paraId="73ACD254" w14:textId="77777777" w:rsidR="003D539F" w:rsidRPr="00477817" w:rsidRDefault="003D539F" w:rsidP="003D539F">
            <w:pPr>
              <w:ind w:left="426"/>
              <w:rPr>
                <w:rFonts w:ascii="Arial" w:hAnsi="Arial" w:cs="Arial"/>
                <w:szCs w:val="24"/>
                <w:lang w:val="en-GB" w:eastAsia="en-GB"/>
              </w:rPr>
            </w:pPr>
            <w:r w:rsidRPr="00477817">
              <w:rPr>
                <w:rFonts w:ascii="Arial" w:hAnsi="Arial" w:cs="Arial"/>
                <w:szCs w:val="24"/>
                <w:lang w:val="en-GB" w:eastAsia="en-GB"/>
              </w:rPr>
              <w:t>In year surplus/deficit</w:t>
            </w:r>
          </w:p>
        </w:tc>
        <w:tc>
          <w:tcPr>
            <w:tcW w:w="1842" w:type="dxa"/>
            <w:shd w:val="clear" w:color="auto" w:fill="FFFF99"/>
          </w:tcPr>
          <w:p w14:paraId="73ACD255" w14:textId="77777777" w:rsidR="003D539F" w:rsidRPr="001300F7" w:rsidRDefault="001300F7" w:rsidP="003D539F">
            <w:pPr>
              <w:rPr>
                <w:rFonts w:ascii="Arial" w:hAnsi="Arial" w:cs="Arial"/>
                <w:sz w:val="18"/>
                <w:szCs w:val="18"/>
                <w:lang w:val="en-GB" w:eastAsia="en-GB"/>
              </w:rPr>
            </w:pPr>
            <w:r w:rsidRPr="001300F7">
              <w:rPr>
                <w:rFonts w:ascii="Arial" w:hAnsi="Arial" w:cs="Arial"/>
                <w:sz w:val="18"/>
                <w:szCs w:val="18"/>
                <w:lang w:val="en-GB" w:eastAsia="en-GB"/>
              </w:rPr>
              <w:t>3b</w:t>
            </w:r>
          </w:p>
        </w:tc>
        <w:tc>
          <w:tcPr>
            <w:tcW w:w="1842" w:type="dxa"/>
            <w:shd w:val="clear" w:color="auto" w:fill="FFFF99"/>
          </w:tcPr>
          <w:p w14:paraId="73ACD256" w14:textId="77777777" w:rsidR="003D539F" w:rsidRPr="00477817" w:rsidRDefault="003D539F" w:rsidP="003D539F">
            <w:pPr>
              <w:rPr>
                <w:rFonts w:ascii="Arial" w:hAnsi="Arial" w:cs="Arial"/>
                <w:szCs w:val="24"/>
                <w:lang w:val="en-GB" w:eastAsia="en-GB"/>
              </w:rPr>
            </w:pPr>
          </w:p>
        </w:tc>
        <w:tc>
          <w:tcPr>
            <w:tcW w:w="1842" w:type="dxa"/>
            <w:shd w:val="clear" w:color="auto" w:fill="FFFF99"/>
          </w:tcPr>
          <w:p w14:paraId="73ACD257" w14:textId="77777777" w:rsidR="003D539F" w:rsidRPr="00477817" w:rsidRDefault="003D539F" w:rsidP="003D539F">
            <w:pPr>
              <w:rPr>
                <w:rFonts w:ascii="Arial" w:hAnsi="Arial" w:cs="Arial"/>
                <w:szCs w:val="24"/>
                <w:lang w:val="en-GB" w:eastAsia="en-GB"/>
              </w:rPr>
            </w:pPr>
          </w:p>
        </w:tc>
        <w:tc>
          <w:tcPr>
            <w:tcW w:w="1503" w:type="dxa"/>
            <w:shd w:val="clear" w:color="auto" w:fill="FFFF99"/>
          </w:tcPr>
          <w:p w14:paraId="73ACD258" w14:textId="77777777" w:rsidR="003D539F" w:rsidRDefault="003D539F" w:rsidP="003D539F">
            <w:pPr>
              <w:rPr>
                <w:rFonts w:ascii="Arial" w:hAnsi="Arial" w:cs="Arial"/>
                <w:szCs w:val="24"/>
                <w:lang w:val="en-GB" w:eastAsia="en-GB"/>
              </w:rPr>
            </w:pPr>
          </w:p>
        </w:tc>
      </w:tr>
      <w:tr w:rsidR="003D539F" w:rsidRPr="00477817" w14:paraId="73ACD25F" w14:textId="77777777" w:rsidTr="003D539F">
        <w:tc>
          <w:tcPr>
            <w:tcW w:w="2180" w:type="dxa"/>
            <w:shd w:val="clear" w:color="auto" w:fill="auto"/>
          </w:tcPr>
          <w:p w14:paraId="73ACD25A" w14:textId="77777777" w:rsidR="003D539F" w:rsidRPr="00477817" w:rsidRDefault="003D539F" w:rsidP="003D539F">
            <w:pPr>
              <w:ind w:left="426"/>
              <w:rPr>
                <w:rFonts w:ascii="Arial" w:hAnsi="Arial" w:cs="Arial"/>
                <w:szCs w:val="24"/>
                <w:lang w:val="en-GB" w:eastAsia="en-GB"/>
              </w:rPr>
            </w:pPr>
            <w:r>
              <w:rPr>
                <w:rFonts w:ascii="Arial" w:hAnsi="Arial" w:cs="Arial"/>
                <w:szCs w:val="24"/>
                <w:lang w:val="en-GB" w:eastAsia="en-GB"/>
              </w:rPr>
              <w:t>Savings growth (Table 2)</w:t>
            </w:r>
          </w:p>
        </w:tc>
        <w:tc>
          <w:tcPr>
            <w:tcW w:w="1842" w:type="dxa"/>
            <w:shd w:val="clear" w:color="auto" w:fill="FFFF99"/>
          </w:tcPr>
          <w:p w14:paraId="73ACD25B" w14:textId="77777777" w:rsidR="003D539F" w:rsidRPr="00477817" w:rsidRDefault="003D539F" w:rsidP="003D539F">
            <w:pPr>
              <w:rPr>
                <w:rFonts w:ascii="Arial" w:hAnsi="Arial" w:cs="Arial"/>
                <w:szCs w:val="24"/>
                <w:lang w:val="en-GB" w:eastAsia="en-GB"/>
              </w:rPr>
            </w:pPr>
          </w:p>
        </w:tc>
        <w:tc>
          <w:tcPr>
            <w:tcW w:w="1842" w:type="dxa"/>
            <w:shd w:val="clear" w:color="auto" w:fill="FFFF99"/>
          </w:tcPr>
          <w:p w14:paraId="73ACD25C" w14:textId="77777777" w:rsidR="003D539F" w:rsidRPr="00477817" w:rsidRDefault="003D539F" w:rsidP="003D539F">
            <w:pPr>
              <w:rPr>
                <w:rFonts w:ascii="Arial" w:hAnsi="Arial" w:cs="Arial"/>
                <w:szCs w:val="24"/>
                <w:lang w:val="en-GB" w:eastAsia="en-GB"/>
              </w:rPr>
            </w:pPr>
          </w:p>
        </w:tc>
        <w:tc>
          <w:tcPr>
            <w:tcW w:w="1842" w:type="dxa"/>
            <w:shd w:val="clear" w:color="auto" w:fill="FFFF99"/>
          </w:tcPr>
          <w:p w14:paraId="73ACD25D" w14:textId="77777777" w:rsidR="003D539F" w:rsidRPr="00477817" w:rsidRDefault="003D539F" w:rsidP="003D539F">
            <w:pPr>
              <w:rPr>
                <w:rFonts w:ascii="Arial" w:hAnsi="Arial" w:cs="Arial"/>
                <w:szCs w:val="24"/>
                <w:lang w:val="en-GB" w:eastAsia="en-GB"/>
              </w:rPr>
            </w:pPr>
          </w:p>
        </w:tc>
        <w:tc>
          <w:tcPr>
            <w:tcW w:w="1503" w:type="dxa"/>
            <w:shd w:val="clear" w:color="auto" w:fill="FFFF99"/>
          </w:tcPr>
          <w:p w14:paraId="73ACD25E" w14:textId="77777777" w:rsidR="003D539F" w:rsidRDefault="003D539F" w:rsidP="003D539F">
            <w:pPr>
              <w:rPr>
                <w:rFonts w:ascii="Arial" w:hAnsi="Arial" w:cs="Arial"/>
                <w:szCs w:val="24"/>
                <w:lang w:val="en-GB" w:eastAsia="en-GB"/>
              </w:rPr>
            </w:pPr>
          </w:p>
        </w:tc>
      </w:tr>
      <w:tr w:rsidR="003D539F" w:rsidRPr="00477817" w14:paraId="73ACD265" w14:textId="77777777" w:rsidTr="003D539F">
        <w:tc>
          <w:tcPr>
            <w:tcW w:w="2180" w:type="dxa"/>
            <w:shd w:val="clear" w:color="auto" w:fill="auto"/>
          </w:tcPr>
          <w:p w14:paraId="73ACD260" w14:textId="77777777" w:rsidR="003D539F" w:rsidRPr="00477817" w:rsidRDefault="003D539F" w:rsidP="003D539F">
            <w:pPr>
              <w:ind w:left="426"/>
              <w:rPr>
                <w:rFonts w:ascii="Arial" w:hAnsi="Arial" w:cs="Arial"/>
                <w:szCs w:val="24"/>
                <w:lang w:val="en-GB" w:eastAsia="en-GB"/>
              </w:rPr>
            </w:pPr>
            <w:r w:rsidRPr="00477817">
              <w:rPr>
                <w:rFonts w:ascii="Arial" w:hAnsi="Arial" w:cs="Arial"/>
                <w:szCs w:val="24"/>
                <w:lang w:val="en-GB" w:eastAsia="en-GB"/>
              </w:rPr>
              <w:t>Projected deficit at year end</w:t>
            </w:r>
          </w:p>
        </w:tc>
        <w:tc>
          <w:tcPr>
            <w:tcW w:w="1842" w:type="dxa"/>
            <w:shd w:val="clear" w:color="auto" w:fill="FFFF99"/>
          </w:tcPr>
          <w:p w14:paraId="73ACD261" w14:textId="77777777" w:rsidR="003D539F" w:rsidRPr="00477817" w:rsidRDefault="003D539F" w:rsidP="003D539F">
            <w:pPr>
              <w:rPr>
                <w:rFonts w:ascii="Arial" w:hAnsi="Arial" w:cs="Arial"/>
                <w:szCs w:val="24"/>
                <w:lang w:val="en-GB" w:eastAsia="en-GB"/>
              </w:rPr>
            </w:pPr>
          </w:p>
        </w:tc>
        <w:tc>
          <w:tcPr>
            <w:tcW w:w="1842" w:type="dxa"/>
            <w:shd w:val="clear" w:color="auto" w:fill="FFFF99"/>
          </w:tcPr>
          <w:p w14:paraId="73ACD262" w14:textId="77777777" w:rsidR="003D539F" w:rsidRPr="00477817" w:rsidRDefault="003D539F" w:rsidP="003D539F">
            <w:pPr>
              <w:ind w:left="426"/>
              <w:rPr>
                <w:rFonts w:ascii="Arial" w:hAnsi="Arial" w:cs="Arial"/>
                <w:szCs w:val="24"/>
                <w:lang w:val="en-GB" w:eastAsia="en-GB"/>
              </w:rPr>
            </w:pPr>
          </w:p>
        </w:tc>
        <w:tc>
          <w:tcPr>
            <w:tcW w:w="1842" w:type="dxa"/>
            <w:shd w:val="clear" w:color="auto" w:fill="FFFF99"/>
          </w:tcPr>
          <w:p w14:paraId="73ACD263" w14:textId="77777777" w:rsidR="003D539F" w:rsidRPr="00477817" w:rsidRDefault="003D539F" w:rsidP="003D539F">
            <w:pPr>
              <w:rPr>
                <w:rFonts w:ascii="Arial" w:hAnsi="Arial" w:cs="Arial"/>
                <w:szCs w:val="24"/>
                <w:lang w:val="en-GB" w:eastAsia="en-GB"/>
              </w:rPr>
            </w:pPr>
          </w:p>
        </w:tc>
        <w:tc>
          <w:tcPr>
            <w:tcW w:w="1503" w:type="dxa"/>
            <w:shd w:val="clear" w:color="auto" w:fill="FFFF99"/>
          </w:tcPr>
          <w:p w14:paraId="73ACD264" w14:textId="77777777" w:rsidR="003D539F" w:rsidRDefault="003D539F" w:rsidP="003D539F">
            <w:pPr>
              <w:rPr>
                <w:rFonts w:ascii="Arial" w:hAnsi="Arial" w:cs="Arial"/>
                <w:szCs w:val="24"/>
                <w:lang w:val="en-GB" w:eastAsia="en-GB"/>
              </w:rPr>
            </w:pPr>
          </w:p>
        </w:tc>
      </w:tr>
    </w:tbl>
    <w:p w14:paraId="73ACD266" w14:textId="77777777" w:rsidR="00F22800" w:rsidRPr="003D539F" w:rsidRDefault="00F22800" w:rsidP="00F22800">
      <w:pPr>
        <w:ind w:left="426"/>
        <w:rPr>
          <w:rFonts w:ascii="Arial" w:hAnsi="Arial" w:cs="Arial"/>
          <w:b/>
          <w:szCs w:val="24"/>
          <w:lang w:val="en-GB" w:eastAsia="en-GB"/>
        </w:rPr>
      </w:pPr>
    </w:p>
    <w:p w14:paraId="73ACD267" w14:textId="77777777" w:rsidR="00B8308C" w:rsidRPr="00477817" w:rsidRDefault="00B8308C" w:rsidP="00B8308C">
      <w:pPr>
        <w:ind w:left="426"/>
        <w:rPr>
          <w:rFonts w:ascii="Arial" w:hAnsi="Arial" w:cs="Arial"/>
          <w:b/>
          <w:szCs w:val="24"/>
          <w:lang w:val="en-GB" w:eastAsia="en-GB"/>
        </w:rPr>
      </w:pPr>
    </w:p>
    <w:p w14:paraId="73ACD268" w14:textId="77777777" w:rsidR="00732284" w:rsidRDefault="00B36F30" w:rsidP="00F218FE">
      <w:pPr>
        <w:rPr>
          <w:rFonts w:ascii="Arial" w:hAnsi="Arial" w:cs="Arial"/>
          <w:szCs w:val="24"/>
          <w:lang w:val="en-GB" w:eastAsia="en-GB"/>
        </w:rPr>
      </w:pPr>
      <w:r>
        <w:rPr>
          <w:rFonts w:ascii="Arial" w:hAnsi="Arial" w:cs="Arial"/>
          <w:szCs w:val="24"/>
          <w:lang w:val="en-GB" w:eastAsia="en-GB"/>
        </w:rPr>
        <w:t xml:space="preserve">Any other factors that should be considered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B36F30" w14:paraId="73ACD26A" w14:textId="77777777" w:rsidTr="00B36F30">
        <w:tc>
          <w:tcPr>
            <w:tcW w:w="9016" w:type="dxa"/>
          </w:tcPr>
          <w:p w14:paraId="73ACD269" w14:textId="77777777" w:rsidR="00B36F30" w:rsidRDefault="00B36F30" w:rsidP="00F218FE">
            <w:pPr>
              <w:rPr>
                <w:rFonts w:ascii="Arial" w:hAnsi="Arial" w:cs="Arial"/>
                <w:szCs w:val="24"/>
                <w:lang w:val="en-GB" w:eastAsia="en-GB"/>
              </w:rPr>
            </w:pPr>
          </w:p>
        </w:tc>
      </w:tr>
      <w:tr w:rsidR="00B36F30" w14:paraId="73ACD26E" w14:textId="77777777" w:rsidTr="00B36F30">
        <w:tc>
          <w:tcPr>
            <w:tcW w:w="9016" w:type="dxa"/>
          </w:tcPr>
          <w:p w14:paraId="73ACD26B" w14:textId="77777777" w:rsidR="00B36F30" w:rsidRDefault="00B36F30" w:rsidP="00F218FE">
            <w:pPr>
              <w:rPr>
                <w:rFonts w:ascii="Arial" w:hAnsi="Arial" w:cs="Arial"/>
                <w:szCs w:val="24"/>
                <w:lang w:val="en-GB" w:eastAsia="en-GB"/>
              </w:rPr>
            </w:pPr>
          </w:p>
          <w:p w14:paraId="73ACD26C" w14:textId="77777777" w:rsidR="00B36F30" w:rsidRDefault="00B36F30" w:rsidP="00F218FE">
            <w:pPr>
              <w:rPr>
                <w:rFonts w:ascii="Arial" w:hAnsi="Arial" w:cs="Arial"/>
                <w:szCs w:val="24"/>
                <w:lang w:val="en-GB" w:eastAsia="en-GB"/>
              </w:rPr>
            </w:pPr>
          </w:p>
          <w:p w14:paraId="73ACD26D" w14:textId="77777777" w:rsidR="00B36F30" w:rsidRDefault="00B36F30" w:rsidP="00F218FE">
            <w:pPr>
              <w:rPr>
                <w:rFonts w:ascii="Arial" w:hAnsi="Arial" w:cs="Arial"/>
                <w:szCs w:val="24"/>
                <w:lang w:val="en-GB" w:eastAsia="en-GB"/>
              </w:rPr>
            </w:pPr>
          </w:p>
        </w:tc>
      </w:tr>
      <w:tr w:rsidR="00B36F30" w14:paraId="73ACD270" w14:textId="77777777" w:rsidTr="00B36F30">
        <w:tc>
          <w:tcPr>
            <w:tcW w:w="9016" w:type="dxa"/>
          </w:tcPr>
          <w:p w14:paraId="73ACD26F" w14:textId="77777777" w:rsidR="00B36F30" w:rsidRDefault="00B36F30" w:rsidP="00F218FE">
            <w:pPr>
              <w:rPr>
                <w:rFonts w:ascii="Arial" w:hAnsi="Arial" w:cs="Arial"/>
                <w:szCs w:val="24"/>
                <w:lang w:val="en-GB" w:eastAsia="en-GB"/>
              </w:rPr>
            </w:pPr>
          </w:p>
        </w:tc>
      </w:tr>
    </w:tbl>
    <w:p w14:paraId="73ACD271" w14:textId="77777777" w:rsidR="00732284" w:rsidRPr="00732284" w:rsidRDefault="00F22800" w:rsidP="00FC4844">
      <w:pPr>
        <w:ind w:left="426"/>
        <w:rPr>
          <w:rFonts w:ascii="Arial" w:hAnsi="Arial" w:cs="Arial"/>
          <w:szCs w:val="24"/>
          <w:lang w:val="en-GB" w:eastAsia="en-GB"/>
        </w:rPr>
      </w:pPr>
      <w:r w:rsidRPr="00477817">
        <w:rPr>
          <w:rFonts w:ascii="Arial" w:hAnsi="Arial" w:cs="Arial"/>
          <w:szCs w:val="24"/>
          <w:lang w:val="en-GB" w:eastAsia="en-GB"/>
        </w:rPr>
        <w:t>Level of Financial Support that your School currently receives from your Schools Financial Advisor (if Other than Croydon Council Service Level Agreement).  Please tick the boxes where you are currently being supported and ad</w:t>
      </w:r>
      <w:r w:rsidR="00732284">
        <w:rPr>
          <w:rFonts w:ascii="Arial" w:hAnsi="Arial" w:cs="Arial"/>
          <w:szCs w:val="24"/>
          <w:lang w:val="en-GB" w:eastAsia="en-GB"/>
        </w:rPr>
        <w:t>ditional comments if necessary.</w:t>
      </w:r>
    </w:p>
    <w:p w14:paraId="73ACD272" w14:textId="77777777" w:rsidR="00732284" w:rsidRDefault="00732284" w:rsidP="00F22800">
      <w:pPr>
        <w:ind w:left="426"/>
        <w:rPr>
          <w:rFonts w:ascii="Arial" w:hAnsi="Arial" w:cs="Arial"/>
          <w:szCs w:val="24"/>
          <w:u w:val="single"/>
          <w:lang w:val="en-GB" w:eastAsia="en-GB"/>
        </w:rPr>
      </w:pPr>
    </w:p>
    <w:p w14:paraId="73ACD273" w14:textId="77777777" w:rsidR="00732284" w:rsidRDefault="00732284" w:rsidP="00F22800">
      <w:pPr>
        <w:ind w:left="426"/>
        <w:rPr>
          <w:rFonts w:ascii="Arial" w:hAnsi="Arial" w:cs="Arial"/>
          <w:szCs w:val="24"/>
          <w:u w:val="single"/>
          <w:lang w:val="en-GB" w:eastAsia="en-GB"/>
        </w:rPr>
      </w:pPr>
    </w:p>
    <w:p w14:paraId="73ACD274" w14:textId="77777777" w:rsidR="00F22800" w:rsidRPr="00477817" w:rsidRDefault="00F22800" w:rsidP="00F22800">
      <w:pPr>
        <w:ind w:left="426"/>
        <w:rPr>
          <w:rFonts w:ascii="Arial" w:hAnsi="Arial" w:cs="Arial"/>
          <w:szCs w:val="24"/>
          <w:u w:val="single"/>
          <w:lang w:val="en-GB" w:eastAsia="en-GB"/>
        </w:rPr>
      </w:pPr>
      <w:r w:rsidRPr="00477817">
        <w:rPr>
          <w:rFonts w:ascii="Arial" w:hAnsi="Arial" w:cs="Arial"/>
          <w:szCs w:val="24"/>
          <w:u w:val="single"/>
          <w:lang w:val="en-GB" w:eastAsia="en-GB"/>
        </w:rPr>
        <w:t>Service Package</w:t>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u w:val="single"/>
          <w:lang w:val="en-GB" w:eastAsia="en-GB"/>
        </w:rPr>
        <w:t>Comments</w:t>
      </w:r>
    </w:p>
    <w:p w14:paraId="73ACD275" w14:textId="77777777" w:rsidR="00F22800" w:rsidRPr="00477817" w:rsidRDefault="00F22800" w:rsidP="00F22800">
      <w:pPr>
        <w:ind w:left="426"/>
        <w:rPr>
          <w:rFonts w:ascii="Arial" w:hAnsi="Arial" w:cs="Arial"/>
          <w:szCs w:val="24"/>
          <w:lang w:val="en-GB" w:eastAsia="en-GB"/>
        </w:rPr>
      </w:pPr>
    </w:p>
    <w:p w14:paraId="73ACD276" w14:textId="77777777" w:rsidR="00F22800" w:rsidRPr="00477817" w:rsidRDefault="00F22800" w:rsidP="00F22800">
      <w:pPr>
        <w:ind w:left="426"/>
        <w:rPr>
          <w:rFonts w:ascii="Arial" w:hAnsi="Arial" w:cs="Arial"/>
          <w:szCs w:val="24"/>
          <w:u w:val="single"/>
          <w:lang w:val="en-GB" w:eastAsia="en-GB"/>
        </w:rPr>
      </w:pPr>
      <w:r>
        <w:rPr>
          <w:noProof/>
          <w:lang w:val="en-GB" w:eastAsia="en-GB"/>
        </w:rPr>
        <mc:AlternateContent>
          <mc:Choice Requires="wps">
            <w:drawing>
              <wp:anchor distT="0" distB="0" distL="114300" distR="114300" simplePos="0" relativeHeight="251659264" behindDoc="0" locked="0" layoutInCell="1" allowOverlap="1" wp14:anchorId="73ACD2C4" wp14:editId="73ACD2C5">
                <wp:simplePos x="0" y="0"/>
                <wp:positionH relativeFrom="column">
                  <wp:posOffset>2355011</wp:posOffset>
                </wp:positionH>
                <wp:positionV relativeFrom="paragraph">
                  <wp:posOffset>-34506</wp:posOffset>
                </wp:positionV>
                <wp:extent cx="310551" cy="276046"/>
                <wp:effectExtent l="0" t="0" r="13335" b="1016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51" cy="276046"/>
                        </a:xfrm>
                        <a:prstGeom prst="rect">
                          <a:avLst/>
                        </a:prstGeom>
                        <a:noFill/>
                        <a:ln w="25400" cap="flat" cmpd="sng" algn="ctr">
                          <a:solidFill>
                            <a:srgbClr val="4F81BD">
                              <a:shade val="50000"/>
                            </a:srgbClr>
                          </a:solidFill>
                          <a:prstDash val="solid"/>
                        </a:ln>
                        <a:effectLst/>
                      </wps:spPr>
                      <wps:txbx>
                        <w:txbxContent>
                          <w:p w14:paraId="73ACD2DC" w14:textId="77777777" w:rsidR="00D777F0" w:rsidRDefault="00D777F0" w:rsidP="00E34A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CD2C4" id="Rectangle 1" o:spid="_x0000_s1026" style="position:absolute;left:0;text-align:left;margin-left:185.45pt;margin-top:-2.7pt;width:24.4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" filled="f" strokecolor="#385d8a" strokeweight="2pt">
                <v:path arrowok="t"/>
                <v:textbox>
                  <w:txbxContent>
                    <w:p w14:paraId="73ACD2DC" w14:textId="77777777" w:rsidR="00D777F0" w:rsidRDefault="00D777F0" w:rsidP="00E34A2E">
                      <w:pPr>
                        <w:jc w:val="center"/>
                      </w:pPr>
                    </w:p>
                  </w:txbxContent>
                </v:textbox>
              </v:rect>
            </w:pict>
          </mc:Fallback>
        </mc:AlternateContent>
      </w:r>
      <w:r w:rsidRPr="00477817">
        <w:rPr>
          <w:rFonts w:ascii="Arial" w:hAnsi="Arial" w:cs="Arial"/>
          <w:szCs w:val="24"/>
          <w:lang w:val="en-GB" w:eastAsia="en-GB"/>
        </w:rPr>
        <w:t>Preparation of Annual Budget</w:t>
      </w:r>
      <w:r w:rsidRPr="00477817">
        <w:rPr>
          <w:rFonts w:ascii="Arial" w:hAnsi="Arial" w:cs="Arial"/>
          <w:szCs w:val="24"/>
          <w:lang w:val="en-GB" w:eastAsia="en-GB"/>
        </w:rPr>
        <w:tab/>
      </w:r>
      <w:r w:rsidR="00E34A2E">
        <w:rPr>
          <w:rFonts w:ascii="Arial" w:hAnsi="Arial" w:cs="Arial"/>
          <w:szCs w:val="24"/>
          <w:lang w:val="en-GB" w:eastAsia="en-GB"/>
        </w:rPr>
        <w:t xml:space="preserve"> </w:t>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u w:val="single"/>
          <w:lang w:val="en-GB" w:eastAsia="en-GB"/>
        </w:rPr>
        <w:t xml:space="preserve">                                                     </w:t>
      </w:r>
      <w:r w:rsidRPr="00477817">
        <w:rPr>
          <w:rFonts w:ascii="Arial" w:hAnsi="Arial" w:cs="Arial"/>
          <w:szCs w:val="24"/>
          <w:lang w:val="en-GB" w:eastAsia="en-GB"/>
        </w:rPr>
        <w:tab/>
      </w:r>
      <w:r w:rsidRPr="00477817">
        <w:rPr>
          <w:rFonts w:ascii="Arial" w:hAnsi="Arial" w:cs="Arial"/>
          <w:szCs w:val="24"/>
          <w:lang w:val="en-GB" w:eastAsia="en-GB"/>
        </w:rPr>
        <w:tab/>
      </w:r>
    </w:p>
    <w:p w14:paraId="73ACD277" w14:textId="77777777" w:rsidR="00F22800" w:rsidRPr="00477817" w:rsidRDefault="00F22800" w:rsidP="00F22800">
      <w:pPr>
        <w:ind w:left="426"/>
        <w:rPr>
          <w:rFonts w:ascii="Arial" w:hAnsi="Arial" w:cs="Arial"/>
          <w:szCs w:val="24"/>
          <w:lang w:val="en-GB" w:eastAsia="en-GB"/>
        </w:rPr>
      </w:pPr>
    </w:p>
    <w:p w14:paraId="73ACD278" w14:textId="77777777" w:rsidR="00F22800" w:rsidRPr="00477817" w:rsidRDefault="00F22800" w:rsidP="00F22800">
      <w:pPr>
        <w:ind w:left="426"/>
        <w:rPr>
          <w:rFonts w:ascii="Arial" w:hAnsi="Arial" w:cs="Arial"/>
          <w:szCs w:val="24"/>
          <w:lang w:val="en-GB" w:eastAsia="en-GB"/>
        </w:rPr>
      </w:pPr>
      <w:r>
        <w:rPr>
          <w:noProof/>
          <w:lang w:val="en-GB" w:eastAsia="en-GB"/>
        </w:rPr>
        <mc:AlternateContent>
          <mc:Choice Requires="wps">
            <w:drawing>
              <wp:anchor distT="0" distB="0" distL="114300" distR="114300" simplePos="0" relativeHeight="251660288" behindDoc="0" locked="0" layoutInCell="1" allowOverlap="1" wp14:anchorId="73ACD2C6" wp14:editId="73ACD2C7">
                <wp:simplePos x="0" y="0"/>
                <wp:positionH relativeFrom="column">
                  <wp:posOffset>2285999</wp:posOffset>
                </wp:positionH>
                <wp:positionV relativeFrom="paragraph">
                  <wp:posOffset>95322</wp:posOffset>
                </wp:positionV>
                <wp:extent cx="310551" cy="267419"/>
                <wp:effectExtent l="0" t="0" r="13335" b="184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51" cy="267419"/>
                        </a:xfrm>
                        <a:prstGeom prst="rect">
                          <a:avLst/>
                        </a:prstGeom>
                        <a:noFill/>
                        <a:ln w="25400" cap="flat" cmpd="sng" algn="ctr">
                          <a:solidFill>
                            <a:srgbClr val="4F81BD">
                              <a:shade val="50000"/>
                            </a:srgbClr>
                          </a:solidFill>
                          <a:prstDash val="solid"/>
                        </a:ln>
                        <a:effectLst/>
                      </wps:spPr>
                      <wps:txbx>
                        <w:txbxContent>
                          <w:p w14:paraId="73ACD2DD" w14:textId="77777777" w:rsidR="00D777F0" w:rsidRDefault="00D777F0" w:rsidP="007177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CD2C6" id="Rectangle 2" o:spid="_x0000_s1027" style="position:absolute;left:0;text-align:left;margin-left:180pt;margin-top:7.5pt;width:24.45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" filled="f" strokecolor="#385d8a" strokeweight="2pt">
                <v:path arrowok="t"/>
                <v:textbox>
                  <w:txbxContent>
                    <w:p w14:paraId="73ACD2DD" w14:textId="77777777" w:rsidR="00D777F0" w:rsidRDefault="00D777F0" w:rsidP="0071777C"/>
                  </w:txbxContent>
                </v:textbox>
              </v:rect>
            </w:pict>
          </mc:Fallback>
        </mc:AlternateContent>
      </w:r>
    </w:p>
    <w:p w14:paraId="73ACD279" w14:textId="77777777" w:rsidR="00F22800" w:rsidRPr="00477817" w:rsidRDefault="00F22800" w:rsidP="00F22800">
      <w:pPr>
        <w:ind w:left="426"/>
        <w:rPr>
          <w:rFonts w:ascii="Arial" w:hAnsi="Arial" w:cs="Arial"/>
          <w:szCs w:val="24"/>
          <w:u w:val="single"/>
          <w:lang w:val="en-GB" w:eastAsia="en-GB"/>
        </w:rPr>
      </w:pPr>
      <w:r>
        <w:rPr>
          <w:noProof/>
          <w:lang w:val="en-GB" w:eastAsia="en-GB"/>
        </w:rPr>
        <mc:AlternateContent>
          <mc:Choice Requires="wps">
            <w:drawing>
              <wp:anchor distT="0" distB="0" distL="114300" distR="114300" simplePos="0" relativeHeight="251661312" behindDoc="0" locked="0" layoutInCell="1" allowOverlap="1" wp14:anchorId="73ACD2C8" wp14:editId="73ACD2C9">
                <wp:simplePos x="0" y="0"/>
                <wp:positionH relativeFrom="column">
                  <wp:posOffset>2285999</wp:posOffset>
                </wp:positionH>
                <wp:positionV relativeFrom="paragraph">
                  <wp:posOffset>290998</wp:posOffset>
                </wp:positionV>
                <wp:extent cx="310515" cy="238125"/>
                <wp:effectExtent l="0" t="0" r="1333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 cy="238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EA6A9" id="Rectangle 3" o:spid="_x0000_s1026" style="position:absolute;margin-left:180pt;margin-top:22.9pt;width:24.4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" filled="f" strokecolor="#385d8a" strokeweight="2pt">
                <v:path arrowok="t"/>
              </v:rect>
            </w:pict>
          </mc:Fallback>
        </mc:AlternateContent>
      </w:r>
      <w:r w:rsidRPr="00477817">
        <w:rPr>
          <w:rFonts w:ascii="Arial" w:hAnsi="Arial" w:cs="Arial"/>
          <w:szCs w:val="24"/>
          <w:lang w:val="en-GB" w:eastAsia="en-GB"/>
        </w:rPr>
        <w:t>Quarterly Monitoring Reports</w:t>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u w:val="single"/>
          <w:lang w:val="en-GB" w:eastAsia="en-GB"/>
        </w:rPr>
        <w:t xml:space="preserve">                                                    </w:t>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u w:val="single"/>
          <w:lang w:val="en-GB" w:eastAsia="en-GB"/>
        </w:rPr>
        <w:t xml:space="preserve">                 </w:t>
      </w:r>
    </w:p>
    <w:p w14:paraId="73ACD27A" w14:textId="77777777" w:rsidR="00F22800" w:rsidRPr="00477817" w:rsidRDefault="00E34A2E" w:rsidP="0071777C">
      <w:pPr>
        <w:rPr>
          <w:rFonts w:ascii="Arial" w:hAnsi="Arial" w:cs="Arial"/>
          <w:szCs w:val="24"/>
          <w:u w:val="single"/>
          <w:lang w:val="en-GB" w:eastAsia="en-GB"/>
        </w:rPr>
      </w:pPr>
      <w:r>
        <w:rPr>
          <w:rFonts w:ascii="Arial" w:hAnsi="Arial" w:cs="Arial"/>
          <w:szCs w:val="24"/>
          <w:lang w:val="en-GB" w:eastAsia="en-GB"/>
        </w:rPr>
        <w:t xml:space="preserve">       </w:t>
      </w:r>
      <w:r w:rsidR="00F22800" w:rsidRPr="00477817">
        <w:rPr>
          <w:rFonts w:ascii="Arial" w:hAnsi="Arial" w:cs="Arial"/>
          <w:szCs w:val="24"/>
          <w:lang w:val="en-GB" w:eastAsia="en-GB"/>
        </w:rPr>
        <w:t>Statutory Year End Returns</w:t>
      </w:r>
      <w:r w:rsidR="00F22800" w:rsidRPr="00477817">
        <w:rPr>
          <w:rFonts w:ascii="Arial" w:hAnsi="Arial" w:cs="Arial"/>
          <w:szCs w:val="24"/>
          <w:lang w:val="en-GB" w:eastAsia="en-GB"/>
        </w:rPr>
        <w:tab/>
      </w:r>
      <w:r w:rsidR="00E301A6">
        <w:rPr>
          <w:rFonts w:ascii="Arial" w:hAnsi="Arial" w:cs="Arial"/>
          <w:szCs w:val="24"/>
          <w:lang w:val="en-GB" w:eastAsia="en-GB"/>
        </w:rPr>
        <w:t xml:space="preserve">  </w:t>
      </w:r>
      <w:r w:rsidR="00F22800" w:rsidRPr="00477817">
        <w:rPr>
          <w:rFonts w:ascii="Arial" w:hAnsi="Arial" w:cs="Arial"/>
          <w:szCs w:val="24"/>
          <w:lang w:val="en-GB" w:eastAsia="en-GB"/>
        </w:rPr>
        <w:tab/>
      </w:r>
      <w:r>
        <w:rPr>
          <w:rFonts w:ascii="Arial" w:hAnsi="Arial" w:cs="Arial"/>
          <w:szCs w:val="24"/>
          <w:lang w:val="en-GB" w:eastAsia="en-GB"/>
        </w:rPr>
        <w:t xml:space="preserve">                                                         </w:t>
      </w:r>
      <w:r w:rsidR="00F22800" w:rsidRPr="00477817">
        <w:rPr>
          <w:rFonts w:ascii="Arial" w:hAnsi="Arial" w:cs="Arial"/>
          <w:szCs w:val="24"/>
          <w:lang w:val="en-GB" w:eastAsia="en-GB"/>
        </w:rPr>
        <w:tab/>
      </w:r>
      <w:r w:rsidR="00F22800" w:rsidRPr="00477817">
        <w:rPr>
          <w:rFonts w:ascii="Arial" w:hAnsi="Arial" w:cs="Arial"/>
          <w:szCs w:val="24"/>
          <w:u w:val="single"/>
          <w:lang w:val="en-GB" w:eastAsia="en-GB"/>
        </w:rPr>
        <w:t xml:space="preserve">                                                    </w:t>
      </w:r>
      <w:r w:rsidR="00F22800" w:rsidRPr="00477817">
        <w:rPr>
          <w:rFonts w:ascii="Arial" w:hAnsi="Arial" w:cs="Arial"/>
          <w:szCs w:val="24"/>
          <w:lang w:val="en-GB" w:eastAsia="en-GB"/>
        </w:rPr>
        <w:tab/>
        <w:t xml:space="preserve">  </w:t>
      </w:r>
      <w:r w:rsidR="00F22800" w:rsidRPr="00477817">
        <w:rPr>
          <w:rFonts w:ascii="Arial" w:hAnsi="Arial" w:cs="Arial"/>
          <w:szCs w:val="24"/>
          <w:u w:val="single"/>
          <w:lang w:val="en-GB" w:eastAsia="en-GB"/>
        </w:rPr>
        <w:t xml:space="preserve">      </w:t>
      </w:r>
    </w:p>
    <w:p w14:paraId="73ACD27B" w14:textId="77777777" w:rsidR="00F22800" w:rsidRPr="00477817" w:rsidRDefault="00F22800" w:rsidP="00F22800">
      <w:pPr>
        <w:ind w:left="426"/>
        <w:rPr>
          <w:rFonts w:ascii="Arial" w:hAnsi="Arial" w:cs="Arial"/>
          <w:szCs w:val="24"/>
          <w:lang w:val="en-GB" w:eastAsia="en-GB"/>
        </w:rPr>
      </w:pPr>
    </w:p>
    <w:p w14:paraId="73ACD27C" w14:textId="77777777" w:rsidR="00F22800" w:rsidRPr="00477817" w:rsidRDefault="00F22800" w:rsidP="00F22800">
      <w:pPr>
        <w:ind w:left="426"/>
        <w:rPr>
          <w:rFonts w:ascii="Arial" w:hAnsi="Arial" w:cs="Arial"/>
          <w:szCs w:val="24"/>
          <w:lang w:val="en-GB" w:eastAsia="en-GB"/>
        </w:rPr>
      </w:pPr>
      <w:r>
        <w:rPr>
          <w:noProof/>
          <w:lang w:val="en-GB" w:eastAsia="en-GB"/>
        </w:rPr>
        <mc:AlternateContent>
          <mc:Choice Requires="wps">
            <w:drawing>
              <wp:anchor distT="0" distB="0" distL="114300" distR="114300" simplePos="0" relativeHeight="251662336" behindDoc="0" locked="0" layoutInCell="1" allowOverlap="1" wp14:anchorId="73ACD2CA" wp14:editId="73ACD2CB">
                <wp:simplePos x="0" y="0"/>
                <wp:positionH relativeFrom="column">
                  <wp:posOffset>2216989</wp:posOffset>
                </wp:positionH>
                <wp:positionV relativeFrom="paragraph">
                  <wp:posOffset>32997</wp:posOffset>
                </wp:positionV>
                <wp:extent cx="316661" cy="288086"/>
                <wp:effectExtent l="0" t="0" r="26670" b="171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661" cy="288086"/>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0D317" id="Rectangle 5" o:spid="_x0000_s1026" style="position:absolute;margin-left:174.55pt;margin-top:2.6pt;width:24.9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" filled="f" strokecolor="#385d8a" strokeweight="2pt">
                <v:path arrowok="t"/>
              </v:rect>
            </w:pict>
          </mc:Fallback>
        </mc:AlternateContent>
      </w:r>
    </w:p>
    <w:p w14:paraId="73ACD27D" w14:textId="77777777" w:rsidR="00E34A2E" w:rsidRDefault="00E34A2E" w:rsidP="00E34A2E">
      <w:r>
        <w:rPr>
          <w:rFonts w:ascii="Arial" w:hAnsi="Arial" w:cs="Arial"/>
          <w:szCs w:val="24"/>
          <w:lang w:val="en-GB" w:eastAsia="en-GB"/>
        </w:rPr>
        <w:t xml:space="preserve">      </w:t>
      </w:r>
      <w:r w:rsidR="00F22800" w:rsidRPr="00477817">
        <w:rPr>
          <w:rFonts w:ascii="Arial" w:hAnsi="Arial" w:cs="Arial"/>
          <w:szCs w:val="24"/>
          <w:lang w:val="en-GB" w:eastAsia="en-GB"/>
        </w:rPr>
        <w:t>3 Year Budget Plans</w:t>
      </w:r>
      <w:r w:rsidR="00F22800" w:rsidRPr="00477817">
        <w:rPr>
          <w:rFonts w:ascii="Arial" w:hAnsi="Arial" w:cs="Arial"/>
          <w:szCs w:val="24"/>
          <w:lang w:val="en-GB" w:eastAsia="en-GB"/>
        </w:rPr>
        <w:tab/>
      </w:r>
      <w:r w:rsidR="00F22800" w:rsidRPr="00477817">
        <w:rPr>
          <w:rFonts w:ascii="Arial" w:hAnsi="Arial" w:cs="Arial"/>
          <w:szCs w:val="24"/>
          <w:lang w:val="en-GB" w:eastAsia="en-GB"/>
        </w:rPr>
        <w:tab/>
      </w:r>
      <w:r w:rsidR="00E301A6">
        <w:rPr>
          <w:rFonts w:ascii="Arial" w:hAnsi="Arial" w:cs="Arial"/>
          <w:szCs w:val="24"/>
          <w:lang w:val="en-GB" w:eastAsia="en-GB"/>
        </w:rPr>
        <w:t xml:space="preserve"> </w:t>
      </w:r>
    </w:p>
    <w:p w14:paraId="73ACD27E" w14:textId="77777777" w:rsidR="00F22800" w:rsidRPr="00477817" w:rsidRDefault="00F22800" w:rsidP="00F22800">
      <w:pPr>
        <w:ind w:left="426"/>
        <w:rPr>
          <w:rFonts w:ascii="Arial" w:hAnsi="Arial" w:cs="Arial"/>
          <w:szCs w:val="24"/>
          <w:u w:val="single"/>
          <w:lang w:val="en-GB" w:eastAsia="en-GB"/>
        </w:rPr>
      </w:pPr>
      <w:r w:rsidRPr="00477817">
        <w:rPr>
          <w:rFonts w:ascii="Arial" w:hAnsi="Arial" w:cs="Arial"/>
          <w:szCs w:val="24"/>
          <w:lang w:val="en-GB" w:eastAsia="en-GB"/>
        </w:rPr>
        <w:tab/>
      </w:r>
      <w:r w:rsidR="00E34A2E">
        <w:rPr>
          <w:rFonts w:ascii="Arial" w:hAnsi="Arial" w:cs="Arial"/>
          <w:szCs w:val="24"/>
          <w:lang w:val="en-GB" w:eastAsia="en-GB"/>
        </w:rPr>
        <w:t xml:space="preserve">                                                     </w:t>
      </w:r>
      <w:r w:rsidR="00BD0AA5">
        <w:rPr>
          <w:rFonts w:ascii="Arial" w:hAnsi="Arial" w:cs="Arial"/>
          <w:szCs w:val="24"/>
          <w:lang w:val="en-GB" w:eastAsia="en-GB"/>
        </w:rPr>
        <w:tab/>
        <w:t xml:space="preserve">          </w:t>
      </w:r>
      <w:r w:rsidR="00E34A2E">
        <w:rPr>
          <w:rFonts w:ascii="Arial" w:hAnsi="Arial" w:cs="Arial"/>
          <w:szCs w:val="24"/>
          <w:u w:val="single"/>
          <w:lang w:val="en-GB" w:eastAsia="en-GB"/>
        </w:rPr>
        <w:t xml:space="preserve">   </w:t>
      </w:r>
      <w:r w:rsidRPr="00477817">
        <w:rPr>
          <w:rFonts w:ascii="Arial" w:hAnsi="Arial" w:cs="Arial"/>
          <w:szCs w:val="24"/>
          <w:u w:val="single"/>
          <w:lang w:val="en-GB" w:eastAsia="en-GB"/>
        </w:rPr>
        <w:t xml:space="preserve">                                                   </w:t>
      </w:r>
      <w:r w:rsidRPr="00477817">
        <w:rPr>
          <w:rFonts w:ascii="Arial" w:hAnsi="Arial" w:cs="Arial"/>
          <w:szCs w:val="24"/>
          <w:lang w:val="en-GB" w:eastAsia="en-GB"/>
        </w:rPr>
        <w:tab/>
      </w:r>
      <w:r w:rsidRPr="00477817">
        <w:rPr>
          <w:rFonts w:ascii="Arial" w:hAnsi="Arial" w:cs="Arial"/>
          <w:szCs w:val="24"/>
          <w:u w:val="single"/>
          <w:lang w:val="en-GB" w:eastAsia="en-GB"/>
        </w:rPr>
        <w:t xml:space="preserve">  </w:t>
      </w:r>
    </w:p>
    <w:p w14:paraId="73ACD27F" w14:textId="77777777" w:rsidR="00F22800" w:rsidRPr="00477817" w:rsidRDefault="00F22800" w:rsidP="00F22800">
      <w:pPr>
        <w:ind w:left="426"/>
        <w:rPr>
          <w:rFonts w:ascii="Arial" w:hAnsi="Arial" w:cs="Arial"/>
          <w:szCs w:val="24"/>
          <w:lang w:val="en-GB" w:eastAsia="en-GB"/>
        </w:rPr>
      </w:pPr>
      <w:r>
        <w:rPr>
          <w:noProof/>
          <w:lang w:val="en-GB" w:eastAsia="en-GB"/>
        </w:rPr>
        <mc:AlternateContent>
          <mc:Choice Requires="wps">
            <w:drawing>
              <wp:anchor distT="0" distB="0" distL="114300" distR="114300" simplePos="0" relativeHeight="251663360" behindDoc="0" locked="0" layoutInCell="1" allowOverlap="1" wp14:anchorId="73ACD2CC" wp14:editId="73ACD2CD">
                <wp:simplePos x="0" y="0"/>
                <wp:positionH relativeFrom="column">
                  <wp:posOffset>2216989</wp:posOffset>
                </wp:positionH>
                <wp:positionV relativeFrom="paragraph">
                  <wp:posOffset>65130</wp:posOffset>
                </wp:positionV>
                <wp:extent cx="316661" cy="279460"/>
                <wp:effectExtent l="0" t="0" r="26670"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661" cy="279460"/>
                        </a:xfrm>
                        <a:prstGeom prst="rect">
                          <a:avLst/>
                        </a:prstGeom>
                        <a:noFill/>
                        <a:ln w="25400" cap="flat" cmpd="sng" algn="ctr">
                          <a:solidFill>
                            <a:srgbClr val="4F81BD">
                              <a:shade val="50000"/>
                            </a:srgbClr>
                          </a:solidFill>
                          <a:prstDash val="solid"/>
                        </a:ln>
                        <a:effectLst/>
                      </wps:spPr>
                      <wps:txbx>
                        <w:txbxContent>
                          <w:p w14:paraId="73ACD2DE" w14:textId="77777777" w:rsidR="00D777F0" w:rsidRDefault="00D777F0" w:rsidP="00E34A2E">
                            <w:pPr>
                              <w:jc w:val="center"/>
                            </w:pPr>
                          </w:p>
                          <w:p w14:paraId="73ACD2DF" w14:textId="77777777" w:rsidR="00D777F0" w:rsidRDefault="00D777F0" w:rsidP="00E34A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CD2CC" id="Rectangle 6" o:spid="_x0000_s1028" style="position:absolute;left:0;text-align:left;margin-left:174.55pt;margin-top:5.15pt;width:24.9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" filled="f" strokecolor="#385d8a" strokeweight="2pt">
                <v:path arrowok="t"/>
                <v:textbox>
                  <w:txbxContent>
                    <w:p w14:paraId="73ACD2DE" w14:textId="77777777" w:rsidR="00D777F0" w:rsidRDefault="00D777F0" w:rsidP="00E34A2E">
                      <w:pPr>
                        <w:jc w:val="center"/>
                      </w:pPr>
                    </w:p>
                    <w:p w14:paraId="73ACD2DF" w14:textId="77777777" w:rsidR="00D777F0" w:rsidRDefault="00D777F0" w:rsidP="00E34A2E">
                      <w:pPr>
                        <w:jc w:val="center"/>
                      </w:pPr>
                    </w:p>
                  </w:txbxContent>
                </v:textbox>
              </v:rect>
            </w:pict>
          </mc:Fallback>
        </mc:AlternateContent>
      </w:r>
    </w:p>
    <w:p w14:paraId="73ACD280" w14:textId="77777777" w:rsidR="00F22800" w:rsidRPr="00477817" w:rsidRDefault="00F22800" w:rsidP="00F22800">
      <w:pPr>
        <w:ind w:left="426"/>
        <w:rPr>
          <w:rFonts w:ascii="Arial" w:hAnsi="Arial" w:cs="Arial"/>
          <w:szCs w:val="24"/>
          <w:u w:val="single"/>
          <w:lang w:val="en-GB" w:eastAsia="en-GB"/>
        </w:rPr>
      </w:pPr>
      <w:r w:rsidRPr="00477817">
        <w:rPr>
          <w:rFonts w:ascii="Arial" w:hAnsi="Arial" w:cs="Arial"/>
          <w:szCs w:val="24"/>
          <w:lang w:val="en-GB" w:eastAsia="en-GB"/>
        </w:rPr>
        <w:t>Strategic Work</w:t>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u w:val="single"/>
          <w:lang w:val="en-GB" w:eastAsia="en-GB"/>
        </w:rPr>
        <w:t xml:space="preserve">                                                    </w:t>
      </w:r>
      <w:r w:rsidRPr="00477817">
        <w:rPr>
          <w:rFonts w:ascii="Arial" w:hAnsi="Arial" w:cs="Arial"/>
          <w:szCs w:val="24"/>
          <w:lang w:val="en-GB" w:eastAsia="en-GB"/>
        </w:rPr>
        <w:tab/>
      </w:r>
      <w:r w:rsidRPr="00477817">
        <w:rPr>
          <w:rFonts w:ascii="Arial" w:hAnsi="Arial" w:cs="Arial"/>
          <w:szCs w:val="24"/>
          <w:u w:val="single"/>
          <w:lang w:val="en-GB" w:eastAsia="en-GB"/>
        </w:rPr>
        <w:t xml:space="preserve">    </w:t>
      </w:r>
    </w:p>
    <w:p w14:paraId="73ACD281" w14:textId="77777777" w:rsidR="00F22800" w:rsidRPr="00477817" w:rsidRDefault="00F22800" w:rsidP="00F22800">
      <w:pPr>
        <w:ind w:left="426"/>
        <w:rPr>
          <w:rFonts w:ascii="Arial" w:hAnsi="Arial" w:cs="Arial"/>
          <w:szCs w:val="24"/>
          <w:u w:val="single"/>
          <w:lang w:val="en-GB" w:eastAsia="en-GB"/>
        </w:rPr>
      </w:pPr>
    </w:p>
    <w:p w14:paraId="73ACD282" w14:textId="77777777" w:rsidR="00F22800" w:rsidRPr="00477817" w:rsidRDefault="00F22800" w:rsidP="00F22800">
      <w:pPr>
        <w:ind w:left="426"/>
        <w:rPr>
          <w:rFonts w:ascii="Arial" w:hAnsi="Arial" w:cs="Arial"/>
          <w:szCs w:val="24"/>
          <w:lang w:val="en-GB" w:eastAsia="en-GB"/>
        </w:rPr>
      </w:pPr>
      <w:r w:rsidRPr="00477817">
        <w:rPr>
          <w:rFonts w:ascii="Arial" w:hAnsi="Arial" w:cs="Arial"/>
          <w:szCs w:val="24"/>
          <w:u w:val="single"/>
          <w:lang w:val="en-GB" w:eastAsia="en-GB"/>
        </w:rPr>
        <w:t>Additional Services</w:t>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u w:val="single"/>
          <w:lang w:val="en-GB" w:eastAsia="en-GB"/>
        </w:rPr>
        <w:t>Comments</w:t>
      </w:r>
    </w:p>
    <w:p w14:paraId="73ACD283" w14:textId="77777777" w:rsidR="00F22800" w:rsidRPr="00477817" w:rsidRDefault="00F22800" w:rsidP="00F22800">
      <w:pPr>
        <w:ind w:left="426"/>
        <w:rPr>
          <w:rFonts w:ascii="Arial" w:hAnsi="Arial" w:cs="Arial"/>
          <w:szCs w:val="24"/>
          <w:lang w:val="en-GB" w:eastAsia="en-GB"/>
        </w:rPr>
      </w:pPr>
      <w:r>
        <w:rPr>
          <w:noProof/>
          <w:lang w:val="en-GB" w:eastAsia="en-GB"/>
        </w:rPr>
        <mc:AlternateContent>
          <mc:Choice Requires="wps">
            <w:drawing>
              <wp:anchor distT="0" distB="0" distL="114300" distR="114300" simplePos="0" relativeHeight="251664384" behindDoc="0" locked="0" layoutInCell="1" allowOverlap="1" wp14:anchorId="73ACD2CE" wp14:editId="73ACD2CF">
                <wp:simplePos x="0" y="0"/>
                <wp:positionH relativeFrom="column">
                  <wp:posOffset>2285365</wp:posOffset>
                </wp:positionH>
                <wp:positionV relativeFrom="paragraph">
                  <wp:posOffset>118745</wp:posOffset>
                </wp:positionV>
                <wp:extent cx="247650" cy="2476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476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8E710" id="Rectangle 7" o:spid="_x0000_s1026" style="position:absolute;margin-left:179.95pt;margin-top:9.35pt;width:19.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" filled="f" strokecolor="#385d8a" strokeweight="2pt">
                <v:path arrowok="t"/>
              </v:rect>
            </w:pict>
          </mc:Fallback>
        </mc:AlternateContent>
      </w:r>
    </w:p>
    <w:p w14:paraId="73ACD284" w14:textId="77777777" w:rsidR="00F22800" w:rsidRPr="00477817" w:rsidRDefault="00F22800" w:rsidP="00F22800">
      <w:pPr>
        <w:ind w:left="426"/>
        <w:rPr>
          <w:rFonts w:ascii="Arial" w:hAnsi="Arial" w:cs="Arial"/>
          <w:szCs w:val="24"/>
          <w:u w:val="single"/>
          <w:lang w:val="en-GB" w:eastAsia="en-GB"/>
        </w:rPr>
      </w:pPr>
      <w:r w:rsidRPr="00477817">
        <w:rPr>
          <w:rFonts w:ascii="Arial" w:hAnsi="Arial" w:cs="Arial"/>
          <w:szCs w:val="24"/>
          <w:lang w:val="en-GB" w:eastAsia="en-GB"/>
        </w:rPr>
        <w:t>Monthly Transactions</w:t>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u w:val="single"/>
          <w:lang w:val="en-GB" w:eastAsia="en-GB"/>
        </w:rPr>
        <w:t xml:space="preserve">                                                   </w:t>
      </w:r>
      <w:r w:rsidRPr="00477817">
        <w:rPr>
          <w:rFonts w:ascii="Arial" w:hAnsi="Arial" w:cs="Arial"/>
          <w:szCs w:val="24"/>
          <w:lang w:val="en-GB" w:eastAsia="en-GB"/>
        </w:rPr>
        <w:tab/>
      </w:r>
      <w:r w:rsidRPr="00477817">
        <w:rPr>
          <w:rFonts w:ascii="Arial" w:hAnsi="Arial" w:cs="Arial"/>
          <w:szCs w:val="24"/>
          <w:u w:val="single"/>
          <w:lang w:val="en-GB" w:eastAsia="en-GB"/>
        </w:rPr>
        <w:t xml:space="preserve">              </w:t>
      </w:r>
    </w:p>
    <w:p w14:paraId="73ACD285" w14:textId="77777777" w:rsidR="00F22800" w:rsidRPr="00477817" w:rsidRDefault="00F22800" w:rsidP="00F22800">
      <w:pPr>
        <w:ind w:left="426"/>
        <w:rPr>
          <w:rFonts w:ascii="Arial" w:hAnsi="Arial" w:cs="Arial"/>
          <w:szCs w:val="24"/>
          <w:lang w:val="en-GB" w:eastAsia="en-GB"/>
        </w:rPr>
      </w:pPr>
      <w:r>
        <w:rPr>
          <w:noProof/>
          <w:lang w:val="en-GB" w:eastAsia="en-GB"/>
        </w:rPr>
        <mc:AlternateContent>
          <mc:Choice Requires="wps">
            <w:drawing>
              <wp:anchor distT="0" distB="0" distL="114300" distR="114300" simplePos="0" relativeHeight="251665408" behindDoc="0" locked="0" layoutInCell="1" allowOverlap="1" wp14:anchorId="73ACD2D0" wp14:editId="73ACD2D1">
                <wp:simplePos x="0" y="0"/>
                <wp:positionH relativeFrom="column">
                  <wp:posOffset>2286000</wp:posOffset>
                </wp:positionH>
                <wp:positionV relativeFrom="paragraph">
                  <wp:posOffset>160883</wp:posOffset>
                </wp:positionV>
                <wp:extent cx="247650" cy="284671"/>
                <wp:effectExtent l="0" t="0" r="19050" b="203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84671"/>
                        </a:xfrm>
                        <a:prstGeom prst="rect">
                          <a:avLst/>
                        </a:prstGeom>
                        <a:noFill/>
                        <a:ln w="25400" cap="flat" cmpd="sng" algn="ctr">
                          <a:solidFill>
                            <a:srgbClr val="4F81BD">
                              <a:shade val="50000"/>
                            </a:srgbClr>
                          </a:solidFill>
                          <a:prstDash val="solid"/>
                        </a:ln>
                        <a:effectLst/>
                      </wps:spPr>
                      <wps:txbx>
                        <w:txbxContent>
                          <w:p w14:paraId="73ACD2E0" w14:textId="77777777" w:rsidR="00D777F0" w:rsidRDefault="00D777F0" w:rsidP="00E34A2E">
                            <w:pPr>
                              <w:jc w:val="center"/>
                            </w:pPr>
                          </w:p>
                          <w:p w14:paraId="73ACD2E1" w14:textId="77777777" w:rsidR="00D777F0" w:rsidRDefault="00D777F0" w:rsidP="00E34A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CD2D0" id="Rectangle 8" o:spid="_x0000_s1029" style="position:absolute;left:0;text-align:left;margin-left:180pt;margin-top:12.65pt;width:19.5pt;height: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" filled="f" strokecolor="#385d8a" strokeweight="2pt">
                <v:path arrowok="t"/>
                <v:textbox>
                  <w:txbxContent>
                    <w:p w14:paraId="73ACD2E0" w14:textId="77777777" w:rsidR="00D777F0" w:rsidRDefault="00D777F0" w:rsidP="00E34A2E">
                      <w:pPr>
                        <w:jc w:val="center"/>
                      </w:pPr>
                    </w:p>
                    <w:p w14:paraId="73ACD2E1" w14:textId="77777777" w:rsidR="00D777F0" w:rsidRDefault="00D777F0" w:rsidP="00E34A2E">
                      <w:pPr>
                        <w:jc w:val="center"/>
                      </w:pPr>
                    </w:p>
                  </w:txbxContent>
                </v:textbox>
              </v:rect>
            </w:pict>
          </mc:Fallback>
        </mc:AlternateContent>
      </w:r>
    </w:p>
    <w:p w14:paraId="73ACD286" w14:textId="77777777" w:rsidR="00F22800" w:rsidRPr="00477817" w:rsidRDefault="00F22800" w:rsidP="00F22800">
      <w:pPr>
        <w:ind w:left="426"/>
        <w:rPr>
          <w:rFonts w:ascii="Arial" w:hAnsi="Arial" w:cs="Arial"/>
          <w:szCs w:val="24"/>
          <w:u w:val="single"/>
          <w:lang w:val="en-GB" w:eastAsia="en-GB"/>
        </w:rPr>
      </w:pPr>
      <w:r w:rsidRPr="00477817">
        <w:rPr>
          <w:rFonts w:ascii="Arial" w:hAnsi="Arial" w:cs="Arial"/>
          <w:szCs w:val="24"/>
          <w:lang w:val="en-GB" w:eastAsia="en-GB"/>
        </w:rPr>
        <w:t xml:space="preserve">Additional Attendance at </w:t>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u w:val="single"/>
          <w:lang w:val="en-GB" w:eastAsia="en-GB"/>
        </w:rPr>
        <w:t xml:space="preserve">                                                   </w:t>
      </w:r>
      <w:r w:rsidRPr="00477817">
        <w:rPr>
          <w:rFonts w:ascii="Arial" w:hAnsi="Arial" w:cs="Arial"/>
          <w:szCs w:val="24"/>
          <w:lang w:val="en-GB" w:eastAsia="en-GB"/>
        </w:rPr>
        <w:tab/>
        <w:t xml:space="preserve">  </w:t>
      </w:r>
      <w:r w:rsidRPr="00477817">
        <w:rPr>
          <w:rFonts w:ascii="Arial" w:hAnsi="Arial" w:cs="Arial"/>
          <w:szCs w:val="24"/>
          <w:u w:val="single"/>
          <w:lang w:val="en-GB" w:eastAsia="en-GB"/>
        </w:rPr>
        <w:t xml:space="preserve">   </w:t>
      </w:r>
    </w:p>
    <w:p w14:paraId="73ACD287" w14:textId="77777777" w:rsidR="00F22800" w:rsidRPr="00477817" w:rsidRDefault="00F22800" w:rsidP="00F22800">
      <w:pPr>
        <w:ind w:left="426"/>
        <w:rPr>
          <w:rFonts w:ascii="Arial" w:hAnsi="Arial" w:cs="Arial"/>
          <w:szCs w:val="24"/>
          <w:lang w:val="en-GB" w:eastAsia="en-GB"/>
        </w:rPr>
      </w:pPr>
      <w:r w:rsidRPr="00477817">
        <w:rPr>
          <w:rFonts w:ascii="Arial" w:hAnsi="Arial" w:cs="Arial"/>
          <w:szCs w:val="24"/>
          <w:lang w:val="en-GB" w:eastAsia="en-GB"/>
        </w:rPr>
        <w:t>Governing Body meetings</w:t>
      </w:r>
    </w:p>
    <w:p w14:paraId="73ACD288" w14:textId="77777777" w:rsidR="00F22800" w:rsidRPr="00477817" w:rsidRDefault="00F22800" w:rsidP="00F22800">
      <w:pPr>
        <w:ind w:left="426"/>
        <w:rPr>
          <w:rFonts w:ascii="Arial" w:hAnsi="Arial" w:cs="Arial"/>
          <w:szCs w:val="24"/>
          <w:lang w:val="en-GB" w:eastAsia="en-GB"/>
        </w:rPr>
      </w:pPr>
      <w:r>
        <w:rPr>
          <w:noProof/>
          <w:lang w:val="en-GB" w:eastAsia="en-GB"/>
        </w:rPr>
        <mc:AlternateContent>
          <mc:Choice Requires="wps">
            <w:drawing>
              <wp:anchor distT="0" distB="0" distL="114300" distR="114300" simplePos="0" relativeHeight="251666432" behindDoc="0" locked="0" layoutInCell="1" allowOverlap="1" wp14:anchorId="73ACD2D2" wp14:editId="73ACD2D3">
                <wp:simplePos x="0" y="0"/>
                <wp:positionH relativeFrom="column">
                  <wp:posOffset>2285365</wp:posOffset>
                </wp:positionH>
                <wp:positionV relativeFrom="paragraph">
                  <wp:posOffset>90170</wp:posOffset>
                </wp:positionV>
                <wp:extent cx="247650" cy="257175"/>
                <wp:effectExtent l="0" t="0" r="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571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169D3" id="Rectangle 9" o:spid="_x0000_s1026" style="position:absolute;margin-left:179.95pt;margin-top:7.1pt;width:19.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" filled="f" strokecolor="#385d8a" strokeweight="2pt">
                <v:path arrowok="t"/>
              </v:rect>
            </w:pict>
          </mc:Fallback>
        </mc:AlternateContent>
      </w:r>
    </w:p>
    <w:p w14:paraId="73ACD289" w14:textId="77777777" w:rsidR="00F22800" w:rsidRPr="00477817" w:rsidRDefault="00F22800" w:rsidP="00F22800">
      <w:pPr>
        <w:ind w:left="426"/>
        <w:rPr>
          <w:rFonts w:ascii="Arial" w:hAnsi="Arial" w:cs="Arial"/>
          <w:szCs w:val="24"/>
          <w:u w:val="single"/>
          <w:lang w:val="en-GB" w:eastAsia="en-GB"/>
        </w:rPr>
      </w:pPr>
      <w:r w:rsidRPr="00477817">
        <w:rPr>
          <w:rFonts w:ascii="Arial" w:hAnsi="Arial" w:cs="Arial"/>
          <w:szCs w:val="24"/>
          <w:lang w:val="en-GB" w:eastAsia="en-GB"/>
        </w:rPr>
        <w:t xml:space="preserve">Weekly/Monthly Financial </w:t>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u w:val="single"/>
          <w:lang w:val="en-GB" w:eastAsia="en-GB"/>
        </w:rPr>
        <w:t xml:space="preserve">                                                   </w:t>
      </w:r>
      <w:r w:rsidRPr="00477817">
        <w:rPr>
          <w:rFonts w:ascii="Arial" w:hAnsi="Arial" w:cs="Arial"/>
          <w:szCs w:val="24"/>
          <w:lang w:val="en-GB" w:eastAsia="en-GB"/>
        </w:rPr>
        <w:tab/>
      </w:r>
      <w:r w:rsidRPr="00477817">
        <w:rPr>
          <w:rFonts w:ascii="Arial" w:hAnsi="Arial" w:cs="Arial"/>
          <w:szCs w:val="24"/>
          <w:u w:val="single"/>
          <w:lang w:val="en-GB" w:eastAsia="en-GB"/>
        </w:rPr>
        <w:t xml:space="preserve">       </w:t>
      </w:r>
    </w:p>
    <w:p w14:paraId="73ACD28A" w14:textId="77777777" w:rsidR="00F22800" w:rsidRPr="00477817" w:rsidRDefault="00F22800" w:rsidP="00F22800">
      <w:pPr>
        <w:ind w:left="426"/>
        <w:rPr>
          <w:rFonts w:ascii="Arial" w:hAnsi="Arial" w:cs="Arial"/>
          <w:szCs w:val="24"/>
          <w:lang w:val="en-GB" w:eastAsia="en-GB"/>
        </w:rPr>
      </w:pPr>
      <w:r w:rsidRPr="00477817">
        <w:rPr>
          <w:rFonts w:ascii="Arial" w:hAnsi="Arial" w:cs="Arial"/>
          <w:szCs w:val="24"/>
          <w:lang w:val="en-GB" w:eastAsia="en-GB"/>
        </w:rPr>
        <w:t>Administration</w:t>
      </w:r>
    </w:p>
    <w:p w14:paraId="73ACD28B" w14:textId="77777777" w:rsidR="00F22800" w:rsidRPr="00477817" w:rsidRDefault="00F22800" w:rsidP="00F22800">
      <w:pPr>
        <w:ind w:left="426"/>
        <w:rPr>
          <w:rFonts w:ascii="Arial" w:hAnsi="Arial" w:cs="Arial"/>
          <w:szCs w:val="24"/>
          <w:lang w:val="en-GB" w:eastAsia="en-GB"/>
        </w:rPr>
      </w:pPr>
      <w:r>
        <w:rPr>
          <w:noProof/>
          <w:lang w:val="en-GB" w:eastAsia="en-GB"/>
        </w:rPr>
        <mc:AlternateContent>
          <mc:Choice Requires="wps">
            <w:drawing>
              <wp:anchor distT="0" distB="0" distL="114300" distR="114300" simplePos="0" relativeHeight="251667456" behindDoc="0" locked="0" layoutInCell="1" allowOverlap="1" wp14:anchorId="73ACD2D4" wp14:editId="73ACD2D5">
                <wp:simplePos x="0" y="0"/>
                <wp:positionH relativeFrom="column">
                  <wp:posOffset>2285365</wp:posOffset>
                </wp:positionH>
                <wp:positionV relativeFrom="paragraph">
                  <wp:posOffset>40640</wp:posOffset>
                </wp:positionV>
                <wp:extent cx="247650" cy="2286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28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10A70" id="Rectangle 10" o:spid="_x0000_s1026" style="position:absolute;margin-left:179.95pt;margin-top:3.2pt;width:19.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" filled="f" strokecolor="#385d8a" strokeweight="2pt">
                <v:path arrowok="t"/>
              </v:rect>
            </w:pict>
          </mc:Fallback>
        </mc:AlternateContent>
      </w:r>
    </w:p>
    <w:p w14:paraId="73ACD28C" w14:textId="77777777" w:rsidR="00F22800" w:rsidRPr="00477817" w:rsidRDefault="00F22800" w:rsidP="00F22800">
      <w:pPr>
        <w:ind w:left="426"/>
        <w:rPr>
          <w:rFonts w:ascii="Arial" w:hAnsi="Arial" w:cs="Arial"/>
          <w:szCs w:val="24"/>
          <w:u w:val="single"/>
          <w:lang w:val="en-GB" w:eastAsia="en-GB"/>
        </w:rPr>
      </w:pPr>
      <w:r w:rsidRPr="00477817">
        <w:rPr>
          <w:rFonts w:ascii="Arial" w:hAnsi="Arial" w:cs="Arial"/>
          <w:szCs w:val="24"/>
          <w:lang w:val="en-GB" w:eastAsia="en-GB"/>
        </w:rPr>
        <w:t>Childrens’ Centres</w:t>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u w:val="single"/>
          <w:lang w:val="en-GB" w:eastAsia="en-GB"/>
        </w:rPr>
        <w:t xml:space="preserve">                                                   </w:t>
      </w:r>
      <w:r w:rsidRPr="00477817">
        <w:rPr>
          <w:rFonts w:ascii="Arial" w:hAnsi="Arial" w:cs="Arial"/>
          <w:szCs w:val="24"/>
          <w:lang w:val="en-GB" w:eastAsia="en-GB"/>
        </w:rPr>
        <w:tab/>
      </w:r>
      <w:r w:rsidRPr="00477817">
        <w:rPr>
          <w:rFonts w:ascii="Arial" w:hAnsi="Arial" w:cs="Arial"/>
          <w:szCs w:val="24"/>
          <w:u w:val="single"/>
          <w:lang w:val="en-GB" w:eastAsia="en-GB"/>
        </w:rPr>
        <w:t xml:space="preserve">    </w:t>
      </w:r>
    </w:p>
    <w:p w14:paraId="73ACD28D" w14:textId="77777777" w:rsidR="00F22800" w:rsidRPr="00477817" w:rsidRDefault="00F22800" w:rsidP="00F22800">
      <w:pPr>
        <w:ind w:left="426"/>
        <w:rPr>
          <w:rFonts w:ascii="Arial" w:hAnsi="Arial" w:cs="Arial"/>
          <w:szCs w:val="24"/>
          <w:lang w:val="en-GB" w:eastAsia="en-GB"/>
        </w:rPr>
      </w:pPr>
      <w:r>
        <w:rPr>
          <w:noProof/>
          <w:lang w:val="en-GB" w:eastAsia="en-GB"/>
        </w:rPr>
        <mc:AlternateContent>
          <mc:Choice Requires="wps">
            <w:drawing>
              <wp:anchor distT="0" distB="0" distL="114300" distR="114300" simplePos="0" relativeHeight="251668480" behindDoc="0" locked="0" layoutInCell="1" allowOverlap="1" wp14:anchorId="73ACD2D6" wp14:editId="73ACD2D7">
                <wp:simplePos x="0" y="0"/>
                <wp:positionH relativeFrom="column">
                  <wp:posOffset>2285365</wp:posOffset>
                </wp:positionH>
                <wp:positionV relativeFrom="paragraph">
                  <wp:posOffset>71755</wp:posOffset>
                </wp:positionV>
                <wp:extent cx="247650" cy="276225"/>
                <wp:effectExtent l="0" t="0" r="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762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D126E" id="Rectangle 11" o:spid="_x0000_s1026" style="position:absolute;margin-left:179.95pt;margin-top:5.65pt;width:19.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" filled="f" strokecolor="#385d8a" strokeweight="2pt">
                <v:path arrowok="t"/>
              </v:rect>
            </w:pict>
          </mc:Fallback>
        </mc:AlternateContent>
      </w:r>
    </w:p>
    <w:p w14:paraId="73ACD28E" w14:textId="77777777" w:rsidR="00F22800" w:rsidRPr="00477817" w:rsidRDefault="00F22800" w:rsidP="00F22800">
      <w:pPr>
        <w:ind w:left="426"/>
        <w:rPr>
          <w:rFonts w:ascii="Arial" w:hAnsi="Arial" w:cs="Arial"/>
          <w:szCs w:val="24"/>
          <w:u w:val="single"/>
          <w:lang w:val="en-GB" w:eastAsia="en-GB"/>
        </w:rPr>
      </w:pPr>
      <w:r w:rsidRPr="00477817">
        <w:rPr>
          <w:rFonts w:ascii="Arial" w:hAnsi="Arial" w:cs="Arial"/>
          <w:szCs w:val="24"/>
          <w:lang w:val="en-GB" w:eastAsia="en-GB"/>
        </w:rPr>
        <w:t>Recruitment Assistance</w:t>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u w:val="single"/>
          <w:lang w:val="en-GB" w:eastAsia="en-GB"/>
        </w:rPr>
        <w:t xml:space="preserve">                                                   </w:t>
      </w:r>
      <w:r w:rsidRPr="00477817">
        <w:rPr>
          <w:rFonts w:ascii="Arial" w:hAnsi="Arial" w:cs="Arial"/>
          <w:szCs w:val="24"/>
          <w:lang w:val="en-GB" w:eastAsia="en-GB"/>
        </w:rPr>
        <w:tab/>
      </w:r>
      <w:r w:rsidRPr="00477817">
        <w:rPr>
          <w:rFonts w:ascii="Arial" w:hAnsi="Arial" w:cs="Arial"/>
          <w:szCs w:val="24"/>
          <w:u w:val="single"/>
          <w:lang w:val="en-GB" w:eastAsia="en-GB"/>
        </w:rPr>
        <w:t xml:space="preserve">  </w:t>
      </w:r>
    </w:p>
    <w:p w14:paraId="73ACD28F" w14:textId="77777777" w:rsidR="00E34A2E" w:rsidRDefault="00F22800" w:rsidP="00E34A2E">
      <w:pPr>
        <w:ind w:left="426"/>
        <w:rPr>
          <w:rFonts w:ascii="Arial" w:hAnsi="Arial" w:cs="Arial"/>
          <w:szCs w:val="24"/>
          <w:lang w:val="en-GB" w:eastAsia="en-GB"/>
        </w:rPr>
      </w:pPr>
      <w:r>
        <w:rPr>
          <w:noProof/>
          <w:lang w:val="en-GB" w:eastAsia="en-GB"/>
        </w:rPr>
        <mc:AlternateContent>
          <mc:Choice Requires="wps">
            <w:drawing>
              <wp:anchor distT="0" distB="0" distL="114300" distR="114300" simplePos="0" relativeHeight="251669504" behindDoc="0" locked="0" layoutInCell="1" allowOverlap="1" wp14:anchorId="73ACD2D8" wp14:editId="73ACD2D9">
                <wp:simplePos x="0" y="0"/>
                <wp:positionH relativeFrom="column">
                  <wp:posOffset>2285365</wp:posOffset>
                </wp:positionH>
                <wp:positionV relativeFrom="paragraph">
                  <wp:posOffset>159385</wp:posOffset>
                </wp:positionV>
                <wp:extent cx="247650" cy="2286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28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DD57A" id="Rectangle 12" o:spid="_x0000_s1026" style="position:absolute;margin-left:179.95pt;margin-top:12.55pt;width:19.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" filled="f" strokecolor="#385d8a" strokeweight="2pt">
                <v:path arrowok="t"/>
              </v:rect>
            </w:pict>
          </mc:Fallback>
        </mc:AlternateContent>
      </w:r>
    </w:p>
    <w:p w14:paraId="73ACD290" w14:textId="77777777" w:rsidR="00E34A2E" w:rsidRPr="00E34A2E" w:rsidRDefault="00F22800" w:rsidP="00E34A2E">
      <w:pPr>
        <w:ind w:left="426"/>
        <w:rPr>
          <w:rFonts w:ascii="Arial" w:hAnsi="Arial" w:cs="Arial"/>
          <w:szCs w:val="24"/>
          <w:lang w:val="en-GB" w:eastAsia="en-GB"/>
        </w:rPr>
      </w:pPr>
      <w:r w:rsidRPr="00477817">
        <w:rPr>
          <w:rFonts w:ascii="Arial" w:hAnsi="Arial" w:cs="Arial"/>
          <w:szCs w:val="24"/>
          <w:lang w:val="en-GB" w:eastAsia="en-GB"/>
        </w:rPr>
        <w:t>Budgeting Software</w:t>
      </w:r>
      <w:r w:rsidRPr="00477817">
        <w:rPr>
          <w:rFonts w:ascii="Arial" w:hAnsi="Arial" w:cs="Arial"/>
          <w:szCs w:val="24"/>
          <w:lang w:val="en-GB" w:eastAsia="en-GB"/>
        </w:rPr>
        <w:tab/>
      </w:r>
      <w:r w:rsidRPr="00477817">
        <w:rPr>
          <w:rFonts w:ascii="Arial" w:hAnsi="Arial" w:cs="Arial"/>
          <w:szCs w:val="24"/>
          <w:lang w:val="en-GB" w:eastAsia="en-GB"/>
        </w:rPr>
        <w:tab/>
      </w:r>
      <w:r w:rsidR="00E301A6">
        <w:rPr>
          <w:rFonts w:ascii="Arial" w:hAnsi="Arial" w:cs="Arial"/>
          <w:szCs w:val="24"/>
          <w:lang w:val="en-GB" w:eastAsia="en-GB"/>
        </w:rPr>
        <w:t xml:space="preserve">  </w:t>
      </w:r>
    </w:p>
    <w:p w14:paraId="73ACD291" w14:textId="77777777" w:rsidR="00F22800" w:rsidRPr="00477817" w:rsidRDefault="00F22800" w:rsidP="00F22800">
      <w:pPr>
        <w:ind w:left="426"/>
        <w:rPr>
          <w:rFonts w:ascii="Arial" w:hAnsi="Arial" w:cs="Arial"/>
          <w:szCs w:val="24"/>
          <w:u w:val="single"/>
          <w:lang w:val="en-GB" w:eastAsia="en-GB"/>
        </w:rPr>
      </w:pP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u w:val="single"/>
          <w:lang w:val="en-GB" w:eastAsia="en-GB"/>
        </w:rPr>
        <w:t xml:space="preserve">                                                   </w:t>
      </w:r>
      <w:r w:rsidRPr="00477817">
        <w:rPr>
          <w:rFonts w:ascii="Arial" w:hAnsi="Arial" w:cs="Arial"/>
          <w:szCs w:val="24"/>
          <w:lang w:val="en-GB" w:eastAsia="en-GB"/>
        </w:rPr>
        <w:tab/>
      </w:r>
      <w:r w:rsidRPr="00477817">
        <w:rPr>
          <w:rFonts w:ascii="Arial" w:hAnsi="Arial" w:cs="Arial"/>
          <w:szCs w:val="24"/>
          <w:u w:val="single"/>
          <w:lang w:val="en-GB" w:eastAsia="en-GB"/>
        </w:rPr>
        <w:t xml:space="preserve">  </w:t>
      </w:r>
    </w:p>
    <w:p w14:paraId="73ACD292" w14:textId="77777777" w:rsidR="00F22800" w:rsidRPr="00477817" w:rsidRDefault="00F22800" w:rsidP="00F22800">
      <w:pPr>
        <w:tabs>
          <w:tab w:val="left" w:pos="3735"/>
        </w:tabs>
        <w:ind w:left="426"/>
        <w:rPr>
          <w:rFonts w:ascii="Arial" w:hAnsi="Arial" w:cs="Arial"/>
          <w:szCs w:val="24"/>
          <w:lang w:val="en-GB" w:eastAsia="en-GB"/>
        </w:rPr>
      </w:pPr>
      <w:r>
        <w:rPr>
          <w:noProof/>
          <w:lang w:val="en-GB" w:eastAsia="en-GB"/>
        </w:rPr>
        <mc:AlternateContent>
          <mc:Choice Requires="wps">
            <w:drawing>
              <wp:anchor distT="0" distB="0" distL="114300" distR="114300" simplePos="0" relativeHeight="251670528" behindDoc="0" locked="0" layoutInCell="1" allowOverlap="1" wp14:anchorId="73ACD2DA" wp14:editId="73ACD2DB">
                <wp:simplePos x="0" y="0"/>
                <wp:positionH relativeFrom="column">
                  <wp:posOffset>2285365</wp:posOffset>
                </wp:positionH>
                <wp:positionV relativeFrom="paragraph">
                  <wp:posOffset>161290</wp:posOffset>
                </wp:positionV>
                <wp:extent cx="247650" cy="20955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91655" id="Rectangle 13" o:spid="_x0000_s1026" style="position:absolute;margin-left:179.95pt;margin-top:12.7pt;width:19.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" filled="f" strokecolor="#385d8a" strokeweight="2pt">
                <v:path arrowok="t"/>
              </v:rect>
            </w:pict>
          </mc:Fallback>
        </mc:AlternateContent>
      </w:r>
      <w:r w:rsidRPr="00477817">
        <w:rPr>
          <w:rFonts w:ascii="Arial" w:hAnsi="Arial" w:cs="Arial"/>
          <w:szCs w:val="24"/>
          <w:lang w:val="en-GB" w:eastAsia="en-GB"/>
        </w:rPr>
        <w:tab/>
      </w:r>
    </w:p>
    <w:p w14:paraId="73ACD293" w14:textId="77777777" w:rsidR="00F22800" w:rsidRPr="00477817" w:rsidRDefault="00F22800" w:rsidP="00F22800">
      <w:pPr>
        <w:ind w:left="426"/>
        <w:rPr>
          <w:rFonts w:ascii="Arial" w:hAnsi="Arial" w:cs="Arial"/>
          <w:szCs w:val="24"/>
          <w:u w:val="single"/>
          <w:lang w:val="en-GB" w:eastAsia="en-GB"/>
        </w:rPr>
      </w:pPr>
      <w:r w:rsidRPr="00477817">
        <w:rPr>
          <w:rFonts w:ascii="Arial" w:hAnsi="Arial" w:cs="Arial"/>
          <w:szCs w:val="24"/>
          <w:lang w:val="en-GB" w:eastAsia="en-GB"/>
        </w:rPr>
        <w:t>Training on FMS6</w:t>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u w:val="single"/>
          <w:lang w:val="en-GB" w:eastAsia="en-GB"/>
        </w:rPr>
        <w:t xml:space="preserve">                                                   </w:t>
      </w:r>
      <w:r w:rsidRPr="00477817">
        <w:rPr>
          <w:rFonts w:ascii="Arial" w:hAnsi="Arial" w:cs="Arial"/>
          <w:szCs w:val="24"/>
          <w:lang w:val="en-GB" w:eastAsia="en-GB"/>
        </w:rPr>
        <w:tab/>
      </w:r>
      <w:r w:rsidRPr="00477817">
        <w:rPr>
          <w:rFonts w:ascii="Arial" w:hAnsi="Arial" w:cs="Arial"/>
          <w:szCs w:val="24"/>
          <w:u w:val="single"/>
          <w:lang w:val="en-GB" w:eastAsia="en-GB"/>
        </w:rPr>
        <w:t xml:space="preserve">   </w:t>
      </w:r>
    </w:p>
    <w:p w14:paraId="73ACD294" w14:textId="77777777" w:rsidR="00F22800" w:rsidRPr="00477817" w:rsidRDefault="00F22800" w:rsidP="00F22800">
      <w:pPr>
        <w:ind w:left="426"/>
        <w:rPr>
          <w:rFonts w:ascii="Arial" w:hAnsi="Arial" w:cs="Arial"/>
          <w:szCs w:val="24"/>
          <w:lang w:val="en-GB" w:eastAsia="en-GB"/>
        </w:rPr>
      </w:pPr>
    </w:p>
    <w:p w14:paraId="73ACD295" w14:textId="77777777" w:rsidR="00F22800" w:rsidRPr="00477817" w:rsidRDefault="00F22800" w:rsidP="00F22800">
      <w:pPr>
        <w:ind w:left="426"/>
        <w:rPr>
          <w:rFonts w:ascii="Arial" w:hAnsi="Arial" w:cs="Arial"/>
          <w:szCs w:val="24"/>
          <w:lang w:val="en-GB" w:eastAsia="en-GB"/>
        </w:rPr>
      </w:pPr>
      <w:r w:rsidRPr="00477817">
        <w:rPr>
          <w:rFonts w:ascii="Arial" w:hAnsi="Arial" w:cs="Arial"/>
          <w:szCs w:val="24"/>
          <w:lang w:val="en-GB" w:eastAsia="en-GB"/>
        </w:rPr>
        <w:t xml:space="preserve">Company Name of your </w:t>
      </w:r>
    </w:p>
    <w:p w14:paraId="73ACD296" w14:textId="77777777" w:rsidR="00732284" w:rsidRPr="00732284" w:rsidRDefault="00F22800" w:rsidP="00732284">
      <w:pPr>
        <w:ind w:left="426"/>
        <w:rPr>
          <w:rFonts w:ascii="Arial" w:hAnsi="Arial" w:cs="Arial"/>
          <w:szCs w:val="24"/>
          <w:u w:val="single"/>
          <w:lang w:val="en-GB" w:eastAsia="en-GB"/>
        </w:rPr>
      </w:pPr>
      <w:r w:rsidRPr="00477817">
        <w:rPr>
          <w:rFonts w:ascii="Arial" w:hAnsi="Arial" w:cs="Arial"/>
          <w:szCs w:val="24"/>
          <w:lang w:val="en-GB" w:eastAsia="en-GB"/>
        </w:rPr>
        <w:t>Financial Support provider</w:t>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lang w:val="en-GB" w:eastAsia="en-GB"/>
        </w:rPr>
        <w:tab/>
      </w:r>
      <w:r w:rsidRPr="00477817">
        <w:rPr>
          <w:rFonts w:ascii="Arial" w:hAnsi="Arial" w:cs="Arial"/>
          <w:szCs w:val="24"/>
          <w:u w:val="single"/>
          <w:lang w:val="en-GB" w:eastAsia="en-GB"/>
        </w:rPr>
        <w:t xml:space="preserve">                                                    </w:t>
      </w:r>
      <w:r w:rsidRPr="00477817">
        <w:rPr>
          <w:rFonts w:ascii="Arial" w:hAnsi="Arial" w:cs="Arial"/>
          <w:szCs w:val="24"/>
          <w:lang w:val="en-GB" w:eastAsia="en-GB"/>
        </w:rPr>
        <w:tab/>
      </w:r>
      <w:r w:rsidRPr="00477817">
        <w:rPr>
          <w:rFonts w:ascii="Arial" w:hAnsi="Arial" w:cs="Arial"/>
          <w:szCs w:val="24"/>
          <w:u w:val="single"/>
          <w:lang w:val="en-GB" w:eastAsia="en-GB"/>
        </w:rPr>
        <w:t xml:space="preserve">                                </w:t>
      </w:r>
      <w:r w:rsidR="00732284">
        <w:rPr>
          <w:rFonts w:ascii="Arial" w:hAnsi="Arial" w:cs="Arial"/>
          <w:szCs w:val="24"/>
          <w:u w:val="single"/>
          <w:lang w:val="en-GB" w:eastAsia="en-GB"/>
        </w:rPr>
        <w:t xml:space="preserve">                 </w:t>
      </w:r>
    </w:p>
    <w:p w14:paraId="73ACD297" w14:textId="77777777" w:rsidR="00F22800" w:rsidRPr="00477817" w:rsidRDefault="00F22800" w:rsidP="00F22800">
      <w:pPr>
        <w:ind w:left="426"/>
        <w:rPr>
          <w:rFonts w:ascii="Arial" w:hAnsi="Arial" w:cs="Arial"/>
          <w:szCs w:val="24"/>
          <w:lang w:val="en-GB" w:eastAsia="en-GB"/>
        </w:rPr>
      </w:pPr>
    </w:p>
    <w:p w14:paraId="73ACD298" w14:textId="77777777" w:rsidR="00F22800" w:rsidRDefault="00F22800" w:rsidP="00F22800">
      <w:pPr>
        <w:ind w:left="426"/>
        <w:rPr>
          <w:rFonts w:ascii="Arial" w:hAnsi="Arial" w:cs="Arial"/>
          <w:b/>
          <w:lang w:val="en-GB" w:eastAsia="en-GB"/>
        </w:rPr>
      </w:pPr>
      <w:r w:rsidRPr="00477817">
        <w:rPr>
          <w:rFonts w:ascii="Arial" w:hAnsi="Arial" w:cs="Arial"/>
          <w:b/>
          <w:lang w:val="en-GB" w:eastAsia="en-GB"/>
        </w:rPr>
        <w:t>Financial Monitoring Requirements</w:t>
      </w:r>
    </w:p>
    <w:p w14:paraId="73ACD299" w14:textId="77777777" w:rsidR="00732284" w:rsidRPr="00477817" w:rsidRDefault="00732284" w:rsidP="00F22800">
      <w:pPr>
        <w:ind w:left="426"/>
        <w:rPr>
          <w:rFonts w:ascii="Arial" w:hAnsi="Arial" w:cs="Arial"/>
          <w:b/>
          <w:lang w:val="en-GB" w:eastAsia="en-GB"/>
        </w:rPr>
      </w:pPr>
    </w:p>
    <w:p w14:paraId="73ACD29A" w14:textId="77777777" w:rsidR="00F22800" w:rsidRPr="00B8308C" w:rsidRDefault="00F22800" w:rsidP="00B8308C">
      <w:pPr>
        <w:pStyle w:val="ListParagraph"/>
        <w:numPr>
          <w:ilvl w:val="0"/>
          <w:numId w:val="3"/>
        </w:numPr>
        <w:rPr>
          <w:rFonts w:ascii="Arial" w:hAnsi="Arial" w:cs="Arial"/>
          <w:lang w:val="en-GB" w:eastAsia="en-GB"/>
        </w:rPr>
      </w:pPr>
      <w:r w:rsidRPr="00B8308C">
        <w:rPr>
          <w:rFonts w:ascii="Arial" w:hAnsi="Arial" w:cs="Arial"/>
          <w:lang w:val="en-GB" w:eastAsia="en-GB"/>
        </w:rPr>
        <w:t xml:space="preserve">Monthly financial monitoring reports must be </w:t>
      </w:r>
      <w:r w:rsidR="00FC4844" w:rsidRPr="00B8308C">
        <w:rPr>
          <w:rFonts w:ascii="Arial" w:hAnsi="Arial" w:cs="Arial"/>
          <w:lang w:val="en-GB" w:eastAsia="en-GB"/>
        </w:rPr>
        <w:t>submitted to the LA by the 14</w:t>
      </w:r>
      <w:r w:rsidR="00FC4844" w:rsidRPr="00B8308C">
        <w:rPr>
          <w:rFonts w:ascii="Arial" w:hAnsi="Arial" w:cs="Arial"/>
          <w:vertAlign w:val="superscript"/>
          <w:lang w:val="en-GB" w:eastAsia="en-GB"/>
        </w:rPr>
        <w:t xml:space="preserve">th </w:t>
      </w:r>
      <w:r w:rsidR="00FC4844" w:rsidRPr="00B8308C">
        <w:rPr>
          <w:rFonts w:ascii="Arial" w:hAnsi="Arial" w:cs="Arial"/>
          <w:lang w:val="en-GB" w:eastAsia="en-GB"/>
        </w:rPr>
        <w:t>day</w:t>
      </w:r>
      <w:r w:rsidRPr="00B8308C">
        <w:rPr>
          <w:rFonts w:ascii="Arial" w:hAnsi="Arial" w:cs="Arial"/>
          <w:lang w:val="en-GB" w:eastAsia="en-GB"/>
        </w:rPr>
        <w:t xml:space="preserve"> of the month following the end of each accounting period.  </w:t>
      </w:r>
    </w:p>
    <w:p w14:paraId="73ACD29B" w14:textId="77777777" w:rsidR="00F22800" w:rsidRPr="00B8308C" w:rsidRDefault="00B8308C" w:rsidP="00B8308C">
      <w:pPr>
        <w:pStyle w:val="ListParagraph"/>
        <w:numPr>
          <w:ilvl w:val="0"/>
          <w:numId w:val="3"/>
        </w:numPr>
        <w:rPr>
          <w:rFonts w:ascii="Arial" w:hAnsi="Arial" w:cs="Arial"/>
          <w:lang w:val="en-GB" w:eastAsia="en-GB"/>
        </w:rPr>
      </w:pPr>
      <w:r w:rsidRPr="00B8308C">
        <w:rPr>
          <w:rFonts w:ascii="Arial" w:hAnsi="Arial" w:cs="Arial"/>
          <w:lang w:val="en-GB" w:eastAsia="en-GB"/>
        </w:rPr>
        <w:t xml:space="preserve">The </w:t>
      </w:r>
      <w:r>
        <w:rPr>
          <w:rFonts w:ascii="Arial" w:hAnsi="Arial" w:cs="Arial"/>
          <w:lang w:val="en-GB" w:eastAsia="en-GB"/>
        </w:rPr>
        <w:t xml:space="preserve">monthly </w:t>
      </w:r>
      <w:r w:rsidRPr="00B8308C">
        <w:rPr>
          <w:rFonts w:ascii="Arial" w:hAnsi="Arial" w:cs="Arial"/>
          <w:lang w:val="en-GB" w:eastAsia="en-GB"/>
        </w:rPr>
        <w:t>return must be provided in the template fo</w:t>
      </w:r>
      <w:r>
        <w:rPr>
          <w:rFonts w:ascii="Arial" w:hAnsi="Arial" w:cs="Arial"/>
          <w:lang w:val="en-GB" w:eastAsia="en-GB"/>
        </w:rPr>
        <w:t>r</w:t>
      </w:r>
      <w:r w:rsidRPr="00B8308C">
        <w:rPr>
          <w:rFonts w:ascii="Arial" w:hAnsi="Arial" w:cs="Arial"/>
          <w:lang w:val="en-GB" w:eastAsia="en-GB"/>
        </w:rPr>
        <w:t>mate (</w:t>
      </w:r>
      <w:r w:rsidR="00F22800" w:rsidRPr="00B8308C">
        <w:rPr>
          <w:rFonts w:ascii="Arial" w:hAnsi="Arial" w:cs="Arial"/>
          <w:lang w:val="en-GB" w:eastAsia="en-GB"/>
        </w:rPr>
        <w:t>see Finance Matters website) and provide the latest information on income, expenditure, balances etc including commitments.  It is important that explanatory notes are included to support the Financial Monitoring Report identifying reasons for variances against budget. </w:t>
      </w:r>
    </w:p>
    <w:p w14:paraId="73ACD29C" w14:textId="77777777" w:rsidR="00F22800" w:rsidRPr="00477817" w:rsidRDefault="00F22800" w:rsidP="00F22800">
      <w:pPr>
        <w:ind w:left="709" w:hanging="283"/>
        <w:rPr>
          <w:rFonts w:ascii="Arial" w:hAnsi="Arial" w:cs="Arial"/>
          <w:lang w:val="en-GB" w:eastAsia="en-GB"/>
        </w:rPr>
      </w:pPr>
      <w:r w:rsidRPr="00477817">
        <w:rPr>
          <w:rFonts w:ascii="Arial" w:hAnsi="Arial" w:cs="Arial"/>
          <w:lang w:val="en-GB" w:eastAsia="en-GB"/>
        </w:rPr>
        <w:t>ii) Other reports and information as requested such as a detailed monthly cash flow where the school requires funding to be advanced.</w:t>
      </w:r>
    </w:p>
    <w:p w14:paraId="73ACD29D" w14:textId="77777777" w:rsidR="00F22800" w:rsidRPr="00477817" w:rsidRDefault="00F22800" w:rsidP="00F22800">
      <w:pPr>
        <w:ind w:left="426"/>
        <w:rPr>
          <w:rFonts w:ascii="Arial" w:hAnsi="Arial" w:cs="Arial"/>
          <w:lang w:val="en-GB" w:eastAsia="en-GB"/>
        </w:rPr>
      </w:pPr>
    </w:p>
    <w:p w14:paraId="73ACD29E" w14:textId="77777777" w:rsidR="001D0CFB" w:rsidRDefault="001D0CFB" w:rsidP="00F22800">
      <w:pPr>
        <w:ind w:left="426"/>
        <w:rPr>
          <w:rFonts w:ascii="Arial" w:hAnsi="Arial" w:cs="Arial"/>
          <w:lang w:val="en-GB" w:eastAsia="en-GB"/>
        </w:rPr>
      </w:pPr>
    </w:p>
    <w:p w14:paraId="73ACD29F" w14:textId="77777777" w:rsidR="001D0CFB" w:rsidRDefault="001D0CFB" w:rsidP="00F22800">
      <w:pPr>
        <w:ind w:left="426"/>
        <w:rPr>
          <w:rFonts w:ascii="Arial" w:hAnsi="Arial" w:cs="Arial"/>
          <w:lang w:val="en-GB" w:eastAsia="en-GB"/>
        </w:rPr>
      </w:pPr>
    </w:p>
    <w:p w14:paraId="73ACD2A0" w14:textId="77777777" w:rsidR="001D0CFB" w:rsidRDefault="001D0CFB" w:rsidP="00F22800">
      <w:pPr>
        <w:ind w:left="426"/>
        <w:rPr>
          <w:rFonts w:ascii="Arial" w:hAnsi="Arial" w:cs="Arial"/>
          <w:lang w:val="en-GB" w:eastAsia="en-GB"/>
        </w:rPr>
      </w:pPr>
    </w:p>
    <w:p w14:paraId="73ACD2A1" w14:textId="77777777" w:rsidR="001D0CFB" w:rsidRDefault="001D0CFB" w:rsidP="00F22800">
      <w:pPr>
        <w:ind w:left="426"/>
        <w:rPr>
          <w:rFonts w:ascii="Arial" w:hAnsi="Arial" w:cs="Arial"/>
          <w:lang w:val="en-GB" w:eastAsia="en-GB"/>
        </w:rPr>
      </w:pPr>
    </w:p>
    <w:p w14:paraId="73ACD2A2" w14:textId="77777777" w:rsidR="00F22800" w:rsidRPr="00477817" w:rsidRDefault="00F22800" w:rsidP="00F22800">
      <w:pPr>
        <w:ind w:left="426"/>
        <w:rPr>
          <w:rFonts w:ascii="Arial" w:hAnsi="Arial" w:cs="Arial"/>
          <w:lang w:val="en-GB" w:eastAsia="en-GB"/>
        </w:rPr>
      </w:pPr>
      <w:r w:rsidRPr="00477817">
        <w:rPr>
          <w:rFonts w:ascii="Arial" w:hAnsi="Arial" w:cs="Arial"/>
          <w:lang w:val="en-GB" w:eastAsia="en-GB"/>
        </w:rPr>
        <w:t>This will be required for the full term of your licensed deficit position.</w:t>
      </w:r>
    </w:p>
    <w:p w14:paraId="73ACD2A3" w14:textId="77777777" w:rsidR="00F22800" w:rsidRPr="00477817" w:rsidRDefault="00F22800" w:rsidP="00F22800">
      <w:pPr>
        <w:ind w:left="426"/>
        <w:rPr>
          <w:rFonts w:ascii="Arial" w:hAnsi="Arial" w:cs="Arial"/>
          <w:strike/>
          <w:lang w:val="en-GB" w:eastAsia="en-GB"/>
        </w:rPr>
      </w:pPr>
    </w:p>
    <w:tbl>
      <w:tblPr>
        <w:tblW w:w="500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3499"/>
        <w:gridCol w:w="3500"/>
      </w:tblGrid>
      <w:tr w:rsidR="00F22800" w:rsidRPr="00477817" w14:paraId="73ACD2A7" w14:textId="77777777" w:rsidTr="004260C1">
        <w:tc>
          <w:tcPr>
            <w:tcW w:w="1000" w:type="pct"/>
          </w:tcPr>
          <w:p w14:paraId="73ACD2A4" w14:textId="77777777" w:rsidR="00F22800" w:rsidRPr="00477817" w:rsidRDefault="00F22800" w:rsidP="004260C1">
            <w:pPr>
              <w:ind w:left="426"/>
              <w:jc w:val="center"/>
              <w:rPr>
                <w:rFonts w:ascii="Arial" w:hAnsi="Arial" w:cs="Arial"/>
                <w:szCs w:val="24"/>
                <w:lang w:val="en-GB" w:eastAsia="en-GB"/>
              </w:rPr>
            </w:pPr>
          </w:p>
        </w:tc>
        <w:tc>
          <w:tcPr>
            <w:tcW w:w="2000" w:type="pct"/>
            <w:tcBorders>
              <w:bottom w:val="single" w:sz="4" w:space="0" w:color="auto"/>
            </w:tcBorders>
          </w:tcPr>
          <w:p w14:paraId="73ACD2A5" w14:textId="77777777" w:rsidR="00F22800" w:rsidRPr="00477817" w:rsidRDefault="00F22800" w:rsidP="004260C1">
            <w:pPr>
              <w:ind w:left="426"/>
              <w:jc w:val="center"/>
              <w:rPr>
                <w:rFonts w:ascii="Arial" w:hAnsi="Arial" w:cs="Arial"/>
                <w:szCs w:val="24"/>
                <w:lang w:val="en-GB" w:eastAsia="en-GB"/>
              </w:rPr>
            </w:pPr>
            <w:r w:rsidRPr="00477817">
              <w:rPr>
                <w:rFonts w:ascii="Arial" w:hAnsi="Arial" w:cs="Arial"/>
                <w:szCs w:val="24"/>
                <w:lang w:val="en-GB" w:eastAsia="en-GB"/>
              </w:rPr>
              <w:t>Signature</w:t>
            </w:r>
          </w:p>
        </w:tc>
        <w:tc>
          <w:tcPr>
            <w:tcW w:w="2000" w:type="pct"/>
            <w:tcBorders>
              <w:bottom w:val="single" w:sz="4" w:space="0" w:color="auto"/>
            </w:tcBorders>
          </w:tcPr>
          <w:p w14:paraId="73ACD2A6" w14:textId="77777777" w:rsidR="00F22800" w:rsidRPr="00477817" w:rsidRDefault="00FC4844" w:rsidP="004260C1">
            <w:pPr>
              <w:ind w:left="426"/>
              <w:jc w:val="center"/>
              <w:rPr>
                <w:rFonts w:ascii="Arial" w:hAnsi="Arial" w:cs="Arial"/>
                <w:szCs w:val="24"/>
                <w:lang w:val="en-GB" w:eastAsia="en-GB"/>
              </w:rPr>
            </w:pPr>
            <w:r w:rsidRPr="00477817">
              <w:rPr>
                <w:rFonts w:ascii="Arial" w:hAnsi="Arial" w:cs="Arial"/>
                <w:szCs w:val="24"/>
                <w:lang w:val="en-GB" w:eastAsia="en-GB"/>
              </w:rPr>
              <w:t>D</w:t>
            </w:r>
            <w:r w:rsidR="00F22800" w:rsidRPr="00477817">
              <w:rPr>
                <w:rFonts w:ascii="Arial" w:hAnsi="Arial" w:cs="Arial"/>
                <w:szCs w:val="24"/>
                <w:lang w:val="en-GB" w:eastAsia="en-GB"/>
              </w:rPr>
              <w:t>ate</w:t>
            </w:r>
          </w:p>
        </w:tc>
      </w:tr>
      <w:tr w:rsidR="00F22800" w:rsidRPr="00477817" w14:paraId="73ACD2AC" w14:textId="77777777" w:rsidTr="004260C1">
        <w:tc>
          <w:tcPr>
            <w:tcW w:w="1000" w:type="pct"/>
          </w:tcPr>
          <w:p w14:paraId="73ACD2A8" w14:textId="77777777" w:rsidR="00F22800" w:rsidRPr="00477817" w:rsidRDefault="00F22800" w:rsidP="004260C1">
            <w:pPr>
              <w:ind w:left="426"/>
              <w:rPr>
                <w:rFonts w:ascii="Arial" w:hAnsi="Arial" w:cs="Arial"/>
                <w:szCs w:val="24"/>
                <w:lang w:val="en-GB" w:eastAsia="en-GB"/>
              </w:rPr>
            </w:pPr>
            <w:r w:rsidRPr="00477817">
              <w:rPr>
                <w:rFonts w:ascii="Arial" w:hAnsi="Arial" w:cs="Arial"/>
                <w:szCs w:val="24"/>
                <w:lang w:val="en-GB" w:eastAsia="en-GB"/>
              </w:rPr>
              <w:t>Headteacher</w:t>
            </w:r>
          </w:p>
          <w:p w14:paraId="73ACD2A9" w14:textId="77777777" w:rsidR="00F22800" w:rsidRPr="00477817" w:rsidRDefault="00F22800" w:rsidP="004260C1">
            <w:pPr>
              <w:ind w:left="426"/>
              <w:rPr>
                <w:rFonts w:ascii="Arial" w:hAnsi="Arial" w:cs="Arial"/>
                <w:szCs w:val="24"/>
                <w:lang w:val="en-GB" w:eastAsia="en-GB"/>
              </w:rPr>
            </w:pPr>
          </w:p>
        </w:tc>
        <w:tc>
          <w:tcPr>
            <w:tcW w:w="2000" w:type="pct"/>
            <w:shd w:val="clear" w:color="auto" w:fill="FFFF99"/>
          </w:tcPr>
          <w:p w14:paraId="73ACD2AA" w14:textId="77777777" w:rsidR="00F22800" w:rsidRPr="00477817" w:rsidRDefault="00F22800" w:rsidP="004260C1">
            <w:pPr>
              <w:ind w:left="426"/>
              <w:rPr>
                <w:rFonts w:ascii="Arial" w:hAnsi="Arial" w:cs="Arial"/>
                <w:szCs w:val="24"/>
                <w:lang w:val="en-GB" w:eastAsia="en-GB"/>
              </w:rPr>
            </w:pPr>
          </w:p>
        </w:tc>
        <w:tc>
          <w:tcPr>
            <w:tcW w:w="2000" w:type="pct"/>
            <w:shd w:val="clear" w:color="auto" w:fill="FFFF99"/>
          </w:tcPr>
          <w:p w14:paraId="73ACD2AB" w14:textId="77777777" w:rsidR="00F22800" w:rsidRPr="00477817" w:rsidRDefault="00F22800" w:rsidP="004260C1">
            <w:pPr>
              <w:ind w:left="426"/>
              <w:rPr>
                <w:rFonts w:ascii="Arial" w:hAnsi="Arial" w:cs="Arial"/>
                <w:szCs w:val="24"/>
                <w:lang w:val="en-GB" w:eastAsia="en-GB"/>
              </w:rPr>
            </w:pPr>
          </w:p>
        </w:tc>
      </w:tr>
      <w:tr w:rsidR="00F22800" w:rsidRPr="00477817" w14:paraId="73ACD2B0" w14:textId="77777777" w:rsidTr="004260C1">
        <w:tc>
          <w:tcPr>
            <w:tcW w:w="1000" w:type="pct"/>
          </w:tcPr>
          <w:p w14:paraId="73ACD2AD" w14:textId="77777777" w:rsidR="00F22800" w:rsidRPr="00477817" w:rsidRDefault="00F22800" w:rsidP="004260C1">
            <w:pPr>
              <w:ind w:left="426"/>
              <w:rPr>
                <w:rFonts w:ascii="Arial" w:hAnsi="Arial" w:cs="Arial"/>
                <w:szCs w:val="24"/>
                <w:lang w:val="en-GB" w:eastAsia="en-GB"/>
              </w:rPr>
            </w:pPr>
            <w:r w:rsidRPr="00477817">
              <w:rPr>
                <w:rFonts w:ascii="Arial" w:hAnsi="Arial" w:cs="Arial"/>
                <w:szCs w:val="24"/>
                <w:lang w:val="en-GB" w:eastAsia="en-GB"/>
              </w:rPr>
              <w:t>Chair of Governor</w:t>
            </w:r>
          </w:p>
        </w:tc>
        <w:tc>
          <w:tcPr>
            <w:tcW w:w="2000" w:type="pct"/>
            <w:shd w:val="clear" w:color="auto" w:fill="FFFF99"/>
          </w:tcPr>
          <w:p w14:paraId="73ACD2AE" w14:textId="77777777" w:rsidR="00F22800" w:rsidRPr="00477817" w:rsidRDefault="00F22800" w:rsidP="004260C1">
            <w:pPr>
              <w:ind w:left="426"/>
              <w:rPr>
                <w:rFonts w:ascii="Arial" w:hAnsi="Arial" w:cs="Arial"/>
                <w:szCs w:val="24"/>
                <w:lang w:val="en-GB" w:eastAsia="en-GB"/>
              </w:rPr>
            </w:pPr>
          </w:p>
        </w:tc>
        <w:tc>
          <w:tcPr>
            <w:tcW w:w="2000" w:type="pct"/>
            <w:shd w:val="clear" w:color="auto" w:fill="FFFF99"/>
          </w:tcPr>
          <w:p w14:paraId="73ACD2AF" w14:textId="77777777" w:rsidR="00F22800" w:rsidRPr="00477817" w:rsidRDefault="00F22800" w:rsidP="004260C1">
            <w:pPr>
              <w:ind w:left="426"/>
              <w:rPr>
                <w:rFonts w:ascii="Arial" w:hAnsi="Arial" w:cs="Arial"/>
                <w:szCs w:val="24"/>
                <w:lang w:val="en-GB" w:eastAsia="en-GB"/>
              </w:rPr>
            </w:pPr>
          </w:p>
        </w:tc>
      </w:tr>
      <w:tr w:rsidR="00F22800" w:rsidRPr="00477817" w14:paraId="73ACD2B4" w14:textId="77777777" w:rsidTr="004260C1">
        <w:tc>
          <w:tcPr>
            <w:tcW w:w="1000" w:type="pct"/>
            <w:tcBorders>
              <w:top w:val="single" w:sz="4" w:space="0" w:color="auto"/>
              <w:left w:val="single" w:sz="4" w:space="0" w:color="auto"/>
              <w:bottom w:val="single" w:sz="4" w:space="0" w:color="auto"/>
              <w:right w:val="single" w:sz="4" w:space="0" w:color="auto"/>
            </w:tcBorders>
          </w:tcPr>
          <w:p w14:paraId="73ACD2B1" w14:textId="77777777" w:rsidR="00F22800" w:rsidRPr="00477817" w:rsidRDefault="00B8308C" w:rsidP="004260C1">
            <w:pPr>
              <w:ind w:left="426"/>
              <w:rPr>
                <w:rFonts w:ascii="Arial" w:hAnsi="Arial" w:cs="Arial"/>
                <w:szCs w:val="24"/>
                <w:lang w:val="en-GB" w:eastAsia="en-GB"/>
              </w:rPr>
            </w:pPr>
            <w:r>
              <w:rPr>
                <w:rFonts w:ascii="Arial" w:hAnsi="Arial" w:cs="Arial"/>
                <w:szCs w:val="24"/>
                <w:lang w:val="en-GB" w:eastAsia="en-GB"/>
              </w:rPr>
              <w:t xml:space="preserve">LA Officer sign off </w:t>
            </w:r>
          </w:p>
        </w:tc>
        <w:tc>
          <w:tcPr>
            <w:tcW w:w="2000" w:type="pct"/>
            <w:tcBorders>
              <w:top w:val="single" w:sz="4" w:space="0" w:color="auto"/>
              <w:left w:val="single" w:sz="4" w:space="0" w:color="auto"/>
              <w:bottom w:val="single" w:sz="4" w:space="0" w:color="auto"/>
              <w:right w:val="single" w:sz="4" w:space="0" w:color="auto"/>
            </w:tcBorders>
            <w:shd w:val="clear" w:color="auto" w:fill="FFFF99"/>
          </w:tcPr>
          <w:p w14:paraId="73ACD2B2" w14:textId="77777777" w:rsidR="00F22800" w:rsidRPr="00477817" w:rsidRDefault="00F22800" w:rsidP="004260C1">
            <w:pPr>
              <w:ind w:left="426"/>
              <w:rPr>
                <w:rFonts w:ascii="Arial" w:hAnsi="Arial" w:cs="Arial"/>
                <w:szCs w:val="24"/>
                <w:lang w:val="en-GB" w:eastAsia="en-GB"/>
              </w:rPr>
            </w:pPr>
          </w:p>
        </w:tc>
        <w:tc>
          <w:tcPr>
            <w:tcW w:w="2000" w:type="pct"/>
            <w:tcBorders>
              <w:top w:val="single" w:sz="4" w:space="0" w:color="auto"/>
              <w:left w:val="single" w:sz="4" w:space="0" w:color="auto"/>
              <w:bottom w:val="single" w:sz="4" w:space="0" w:color="auto"/>
              <w:right w:val="single" w:sz="4" w:space="0" w:color="auto"/>
            </w:tcBorders>
            <w:shd w:val="clear" w:color="auto" w:fill="FFFF99"/>
          </w:tcPr>
          <w:p w14:paraId="73ACD2B3" w14:textId="77777777" w:rsidR="00F22800" w:rsidRPr="00477817" w:rsidRDefault="00F22800" w:rsidP="004260C1">
            <w:pPr>
              <w:ind w:left="426"/>
              <w:rPr>
                <w:rFonts w:ascii="Arial" w:hAnsi="Arial" w:cs="Arial"/>
                <w:szCs w:val="24"/>
                <w:lang w:val="en-GB" w:eastAsia="en-GB"/>
              </w:rPr>
            </w:pPr>
          </w:p>
        </w:tc>
      </w:tr>
      <w:tr w:rsidR="00B8308C" w:rsidRPr="00477817" w14:paraId="73ACD2B8" w14:textId="77777777" w:rsidTr="004260C1">
        <w:tc>
          <w:tcPr>
            <w:tcW w:w="1000" w:type="pct"/>
            <w:tcBorders>
              <w:top w:val="single" w:sz="4" w:space="0" w:color="auto"/>
              <w:left w:val="single" w:sz="4" w:space="0" w:color="auto"/>
              <w:bottom w:val="single" w:sz="4" w:space="0" w:color="auto"/>
              <w:right w:val="single" w:sz="4" w:space="0" w:color="auto"/>
            </w:tcBorders>
          </w:tcPr>
          <w:p w14:paraId="73ACD2B5" w14:textId="77777777" w:rsidR="00B8308C" w:rsidRDefault="00B8308C" w:rsidP="004260C1">
            <w:pPr>
              <w:ind w:left="426"/>
              <w:rPr>
                <w:rFonts w:ascii="Arial" w:hAnsi="Arial" w:cs="Arial"/>
                <w:szCs w:val="24"/>
                <w:lang w:val="en-GB" w:eastAsia="en-GB"/>
              </w:rPr>
            </w:pPr>
            <w:r>
              <w:rPr>
                <w:rFonts w:ascii="Arial" w:hAnsi="Arial" w:cs="Arial"/>
                <w:szCs w:val="24"/>
                <w:lang w:val="en-GB" w:eastAsia="en-GB"/>
              </w:rPr>
              <w:t xml:space="preserve">LA Officer title </w:t>
            </w:r>
          </w:p>
        </w:tc>
        <w:tc>
          <w:tcPr>
            <w:tcW w:w="2000" w:type="pct"/>
            <w:tcBorders>
              <w:top w:val="single" w:sz="4" w:space="0" w:color="auto"/>
              <w:left w:val="single" w:sz="4" w:space="0" w:color="auto"/>
              <w:bottom w:val="single" w:sz="4" w:space="0" w:color="auto"/>
              <w:right w:val="single" w:sz="4" w:space="0" w:color="auto"/>
            </w:tcBorders>
            <w:shd w:val="clear" w:color="auto" w:fill="FFFF99"/>
          </w:tcPr>
          <w:p w14:paraId="73ACD2B6" w14:textId="77777777" w:rsidR="00B8308C" w:rsidRPr="00477817" w:rsidRDefault="00B8308C" w:rsidP="004260C1">
            <w:pPr>
              <w:ind w:left="426"/>
              <w:rPr>
                <w:rFonts w:ascii="Arial" w:hAnsi="Arial" w:cs="Arial"/>
                <w:szCs w:val="24"/>
                <w:lang w:val="en-GB" w:eastAsia="en-GB"/>
              </w:rPr>
            </w:pPr>
          </w:p>
        </w:tc>
        <w:tc>
          <w:tcPr>
            <w:tcW w:w="2000" w:type="pct"/>
            <w:tcBorders>
              <w:top w:val="single" w:sz="4" w:space="0" w:color="auto"/>
              <w:left w:val="single" w:sz="4" w:space="0" w:color="auto"/>
              <w:bottom w:val="single" w:sz="4" w:space="0" w:color="auto"/>
              <w:right w:val="single" w:sz="4" w:space="0" w:color="auto"/>
            </w:tcBorders>
            <w:shd w:val="clear" w:color="auto" w:fill="FFFF99"/>
          </w:tcPr>
          <w:p w14:paraId="73ACD2B7" w14:textId="77777777" w:rsidR="00B8308C" w:rsidRPr="00477817" w:rsidRDefault="00B8308C" w:rsidP="004260C1">
            <w:pPr>
              <w:ind w:left="426"/>
              <w:rPr>
                <w:rFonts w:ascii="Arial" w:hAnsi="Arial" w:cs="Arial"/>
                <w:szCs w:val="24"/>
                <w:lang w:val="en-GB" w:eastAsia="en-GB"/>
              </w:rPr>
            </w:pPr>
          </w:p>
        </w:tc>
      </w:tr>
    </w:tbl>
    <w:p w14:paraId="73ACD2B9" w14:textId="77777777" w:rsidR="00F22800" w:rsidRPr="00477817" w:rsidRDefault="00F22800" w:rsidP="00F22800">
      <w:pPr>
        <w:ind w:left="426"/>
        <w:rPr>
          <w:rFonts w:ascii="Arial" w:hAnsi="Arial" w:cs="Arial"/>
          <w:szCs w:val="24"/>
          <w:lang w:val="en-GB" w:eastAsia="en-GB"/>
        </w:rPr>
      </w:pPr>
    </w:p>
    <w:p w14:paraId="73ACD2BA" w14:textId="77777777" w:rsidR="00F22800" w:rsidRPr="00477817" w:rsidRDefault="00F22800" w:rsidP="00F22800">
      <w:pPr>
        <w:ind w:left="426"/>
        <w:rPr>
          <w:rFonts w:ascii="Arial" w:hAnsi="Arial" w:cs="Arial"/>
          <w:szCs w:val="24"/>
          <w:lang w:val="en-GB" w:eastAsia="en-GB"/>
        </w:rPr>
      </w:pPr>
    </w:p>
    <w:p w14:paraId="73ACD2BB" w14:textId="77777777" w:rsidR="005D1F27" w:rsidRDefault="00F22800" w:rsidP="00F22800">
      <w:pPr>
        <w:ind w:left="426"/>
        <w:rPr>
          <w:rFonts w:ascii="Arial" w:hAnsi="Arial" w:cs="Arial"/>
          <w:szCs w:val="24"/>
          <w:lang w:val="en-GB" w:eastAsia="en-GB"/>
        </w:rPr>
      </w:pPr>
      <w:r w:rsidRPr="00477817">
        <w:rPr>
          <w:rFonts w:ascii="Arial" w:hAnsi="Arial" w:cs="Arial"/>
          <w:szCs w:val="24"/>
          <w:lang w:val="en-GB" w:eastAsia="en-GB"/>
        </w:rPr>
        <w:t xml:space="preserve">Electronic versions of both completed documents should be emailed to </w:t>
      </w:r>
      <w:hyperlink r:id="rId8" w:history="1">
        <w:r w:rsidRPr="00477817">
          <w:rPr>
            <w:rFonts w:ascii="Arial" w:hAnsi="Arial" w:cs="Arial"/>
            <w:color w:val="0000FF"/>
            <w:szCs w:val="24"/>
            <w:u w:val="single"/>
            <w:lang w:val="en-GB" w:eastAsia="en-GB"/>
          </w:rPr>
          <w:t>schools.finance@croydon.gov.uk</w:t>
        </w:r>
      </w:hyperlink>
      <w:r w:rsidR="00140053">
        <w:rPr>
          <w:rFonts w:ascii="Arial" w:hAnsi="Arial" w:cs="Arial"/>
          <w:szCs w:val="24"/>
          <w:lang w:val="en-GB" w:eastAsia="en-GB"/>
        </w:rPr>
        <w:t xml:space="preserve"> with the subject as “Licence Deficit”. </w:t>
      </w:r>
      <w:r w:rsidRPr="00477817">
        <w:rPr>
          <w:rFonts w:ascii="Arial" w:hAnsi="Arial" w:cs="Arial"/>
          <w:szCs w:val="24"/>
          <w:lang w:val="en-GB" w:eastAsia="en-GB"/>
        </w:rPr>
        <w:t xml:space="preserve">In addition a signed copy of the proforma should be scanned and emailed to the same address.  If a scanned copy is not possible then a paper copy should be sent to </w:t>
      </w:r>
      <w:r>
        <w:rPr>
          <w:rFonts w:ascii="Arial" w:hAnsi="Arial" w:cs="Arial"/>
          <w:szCs w:val="24"/>
          <w:lang w:val="en-GB" w:eastAsia="en-GB"/>
        </w:rPr>
        <w:t>the</w:t>
      </w:r>
      <w:r w:rsidRPr="00477817">
        <w:rPr>
          <w:rFonts w:ascii="Arial" w:hAnsi="Arial" w:cs="Arial"/>
          <w:szCs w:val="24"/>
          <w:lang w:val="en-GB" w:eastAsia="en-GB"/>
        </w:rPr>
        <w:t xml:space="preserve"> finance</w:t>
      </w:r>
      <w:r>
        <w:rPr>
          <w:rFonts w:ascii="Arial" w:hAnsi="Arial" w:cs="Arial"/>
          <w:szCs w:val="24"/>
          <w:lang w:val="en-GB" w:eastAsia="en-GB"/>
        </w:rPr>
        <w:t xml:space="preserve"> department</w:t>
      </w:r>
      <w:r w:rsidRPr="00477817">
        <w:rPr>
          <w:rFonts w:ascii="Arial" w:hAnsi="Arial" w:cs="Arial"/>
          <w:szCs w:val="24"/>
          <w:lang w:val="en-GB" w:eastAsia="en-GB"/>
        </w:rPr>
        <w:t>, Floor</w:t>
      </w:r>
      <w:r>
        <w:rPr>
          <w:rFonts w:ascii="Arial" w:hAnsi="Arial" w:cs="Arial"/>
          <w:szCs w:val="24"/>
          <w:lang w:val="en-GB" w:eastAsia="en-GB"/>
        </w:rPr>
        <w:t xml:space="preserve"> 5</w:t>
      </w:r>
      <w:r w:rsidRPr="00477817">
        <w:rPr>
          <w:rFonts w:ascii="Arial" w:hAnsi="Arial" w:cs="Arial"/>
          <w:szCs w:val="24"/>
          <w:lang w:val="en-GB" w:eastAsia="en-GB"/>
        </w:rPr>
        <w:t xml:space="preserve"> </w:t>
      </w:r>
      <w:r w:rsidR="00B8308C">
        <w:rPr>
          <w:rFonts w:ascii="Arial" w:hAnsi="Arial" w:cs="Arial"/>
          <w:szCs w:val="24"/>
          <w:lang w:val="en-GB" w:eastAsia="en-GB"/>
        </w:rPr>
        <w:t xml:space="preserve">Zone B </w:t>
      </w:r>
      <w:r w:rsidRPr="00477817">
        <w:rPr>
          <w:rFonts w:ascii="Arial" w:hAnsi="Arial" w:cs="Arial"/>
          <w:szCs w:val="24"/>
          <w:lang w:val="en-GB" w:eastAsia="en-GB"/>
        </w:rPr>
        <w:t>Bernard Weatherill House, 8 Mint Walk, Croydon CR0 1EA.</w:t>
      </w:r>
    </w:p>
    <w:p w14:paraId="73ACD2BC" w14:textId="77777777" w:rsidR="001D0CFB" w:rsidRDefault="001D0CFB" w:rsidP="00F22800">
      <w:pPr>
        <w:ind w:left="426"/>
        <w:rPr>
          <w:rFonts w:ascii="Arial" w:hAnsi="Arial" w:cs="Arial"/>
          <w:szCs w:val="24"/>
          <w:lang w:val="en-GB" w:eastAsia="en-GB"/>
        </w:rPr>
      </w:pPr>
    </w:p>
    <w:p w14:paraId="73ACD2BD" w14:textId="77777777" w:rsidR="001D0CFB" w:rsidRDefault="001D0CFB" w:rsidP="00F22800">
      <w:pPr>
        <w:ind w:left="426"/>
        <w:rPr>
          <w:rFonts w:ascii="Arial" w:hAnsi="Arial" w:cs="Arial"/>
          <w:szCs w:val="24"/>
          <w:lang w:val="en-GB" w:eastAsia="en-GB"/>
        </w:rPr>
      </w:pPr>
    </w:p>
    <w:p w14:paraId="73ACD2BE" w14:textId="77777777" w:rsidR="001D0CFB" w:rsidRDefault="001D0CFB" w:rsidP="00F22800">
      <w:pPr>
        <w:ind w:left="426"/>
        <w:rPr>
          <w:rFonts w:ascii="Arial" w:hAnsi="Arial" w:cs="Arial"/>
          <w:szCs w:val="24"/>
          <w:lang w:val="en-GB" w:eastAsia="en-GB"/>
        </w:rPr>
      </w:pPr>
    </w:p>
    <w:p w14:paraId="73ACD2BF" w14:textId="77777777" w:rsidR="001D0CFB" w:rsidRDefault="001D0CFB" w:rsidP="00F22800">
      <w:pPr>
        <w:ind w:left="426"/>
        <w:rPr>
          <w:rFonts w:ascii="Arial" w:hAnsi="Arial" w:cs="Arial"/>
          <w:szCs w:val="24"/>
          <w:lang w:val="en-GB" w:eastAsia="en-GB"/>
        </w:rPr>
      </w:pPr>
    </w:p>
    <w:p w14:paraId="73ACD2C0" w14:textId="77777777" w:rsidR="001D0CFB" w:rsidRDefault="001D0CFB" w:rsidP="00F22800">
      <w:pPr>
        <w:ind w:left="426"/>
        <w:rPr>
          <w:rFonts w:ascii="Arial" w:hAnsi="Arial" w:cs="Arial"/>
          <w:szCs w:val="24"/>
          <w:lang w:val="en-GB" w:eastAsia="en-GB"/>
        </w:rPr>
      </w:pPr>
    </w:p>
    <w:p w14:paraId="73ACD2C1" w14:textId="77777777" w:rsidR="001D0CFB" w:rsidRDefault="001D0CFB" w:rsidP="00F22800">
      <w:pPr>
        <w:ind w:left="426"/>
        <w:rPr>
          <w:rFonts w:ascii="Arial" w:hAnsi="Arial" w:cs="Arial"/>
          <w:szCs w:val="24"/>
          <w:lang w:val="en-GB" w:eastAsia="en-GB"/>
        </w:rPr>
      </w:pPr>
    </w:p>
    <w:p w14:paraId="73ACD2C2" w14:textId="77777777" w:rsidR="001D0CFB" w:rsidRDefault="001D0CFB" w:rsidP="00F22800">
      <w:pPr>
        <w:ind w:left="426"/>
        <w:rPr>
          <w:rFonts w:ascii="Arial" w:hAnsi="Arial" w:cs="Arial"/>
          <w:szCs w:val="24"/>
          <w:lang w:val="en-GB" w:eastAsia="en-GB"/>
        </w:rPr>
      </w:pPr>
    </w:p>
    <w:p w14:paraId="73ACD2C3" w14:textId="77777777" w:rsidR="001D0CFB" w:rsidRDefault="001D0CFB" w:rsidP="00F22800">
      <w:pPr>
        <w:ind w:left="426"/>
      </w:pPr>
    </w:p>
    <w:sectPr w:rsidR="001D0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685A"/>
    <w:multiLevelType w:val="hybridMultilevel"/>
    <w:tmpl w:val="775679D4"/>
    <w:lvl w:ilvl="0" w:tplc="753C0E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5957C4"/>
    <w:multiLevelType w:val="hybridMultilevel"/>
    <w:tmpl w:val="D7A21A0E"/>
    <w:lvl w:ilvl="0" w:tplc="B6FA05EE">
      <w:start w:val="1"/>
      <w:numFmt w:val="decimal"/>
      <w:lvlText w:val="%1."/>
      <w:lvlJc w:val="left"/>
      <w:pPr>
        <w:ind w:left="720" w:hanging="360"/>
      </w:pPr>
      <w:rPr>
        <w:rFonts w:hint="default"/>
        <w:b/>
      </w:rPr>
    </w:lvl>
    <w:lvl w:ilvl="1" w:tplc="D39EE670">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C9780F"/>
    <w:multiLevelType w:val="hybridMultilevel"/>
    <w:tmpl w:val="1C8230E4"/>
    <w:lvl w:ilvl="0" w:tplc="B4024430">
      <w:start w:val="1"/>
      <w:numFmt w:val="lowerRoman"/>
      <w:lvlText w:val="%1)"/>
      <w:lvlJc w:val="left"/>
      <w:pPr>
        <w:ind w:left="1146" w:hanging="72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800"/>
    <w:rsid w:val="000E3574"/>
    <w:rsid w:val="00115BD0"/>
    <w:rsid w:val="001300F7"/>
    <w:rsid w:val="00140053"/>
    <w:rsid w:val="00170625"/>
    <w:rsid w:val="00195D5B"/>
    <w:rsid w:val="001D0CFB"/>
    <w:rsid w:val="001E6CFA"/>
    <w:rsid w:val="002A49AE"/>
    <w:rsid w:val="002D6918"/>
    <w:rsid w:val="0032479F"/>
    <w:rsid w:val="003C7276"/>
    <w:rsid w:val="003D539F"/>
    <w:rsid w:val="004260C1"/>
    <w:rsid w:val="0053743D"/>
    <w:rsid w:val="005D1F27"/>
    <w:rsid w:val="00610A90"/>
    <w:rsid w:val="00610BDA"/>
    <w:rsid w:val="0063030D"/>
    <w:rsid w:val="0065031E"/>
    <w:rsid w:val="006C2E6F"/>
    <w:rsid w:val="00710071"/>
    <w:rsid w:val="0071777C"/>
    <w:rsid w:val="00732284"/>
    <w:rsid w:val="00770C1E"/>
    <w:rsid w:val="007A0009"/>
    <w:rsid w:val="00856FCD"/>
    <w:rsid w:val="00886AD7"/>
    <w:rsid w:val="009423EE"/>
    <w:rsid w:val="00991065"/>
    <w:rsid w:val="00995BC5"/>
    <w:rsid w:val="00A053BB"/>
    <w:rsid w:val="00A303A4"/>
    <w:rsid w:val="00A64076"/>
    <w:rsid w:val="00A85A8D"/>
    <w:rsid w:val="00B36F30"/>
    <w:rsid w:val="00B37957"/>
    <w:rsid w:val="00B8308C"/>
    <w:rsid w:val="00BC643B"/>
    <w:rsid w:val="00BD00CA"/>
    <w:rsid w:val="00BD0AA5"/>
    <w:rsid w:val="00BE08AF"/>
    <w:rsid w:val="00D777F0"/>
    <w:rsid w:val="00DB20E2"/>
    <w:rsid w:val="00DD13CA"/>
    <w:rsid w:val="00DE4D30"/>
    <w:rsid w:val="00E301A6"/>
    <w:rsid w:val="00E34A2E"/>
    <w:rsid w:val="00E85A5B"/>
    <w:rsid w:val="00EF1BFD"/>
    <w:rsid w:val="00F218FE"/>
    <w:rsid w:val="00F22800"/>
    <w:rsid w:val="00F676E3"/>
    <w:rsid w:val="00FC4844"/>
    <w:rsid w:val="00FE1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D0FB"/>
  <w15:docId w15:val="{06085DBA-EADD-414E-B465-0C0C5253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800"/>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F218FE"/>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0CA"/>
    <w:rPr>
      <w:color w:val="0563C1" w:themeColor="hyperlink"/>
      <w:u w:val="single"/>
    </w:rPr>
  </w:style>
  <w:style w:type="character" w:styleId="CommentReference">
    <w:name w:val="annotation reference"/>
    <w:basedOn w:val="DefaultParagraphFont"/>
    <w:uiPriority w:val="99"/>
    <w:semiHidden/>
    <w:unhideWhenUsed/>
    <w:rsid w:val="00E301A6"/>
    <w:rPr>
      <w:sz w:val="16"/>
      <w:szCs w:val="16"/>
    </w:rPr>
  </w:style>
  <w:style w:type="paragraph" w:styleId="CommentText">
    <w:name w:val="annotation text"/>
    <w:basedOn w:val="Normal"/>
    <w:link w:val="CommentTextChar"/>
    <w:uiPriority w:val="99"/>
    <w:semiHidden/>
    <w:unhideWhenUsed/>
    <w:rsid w:val="00E301A6"/>
    <w:rPr>
      <w:sz w:val="20"/>
    </w:rPr>
  </w:style>
  <w:style w:type="character" w:customStyle="1" w:styleId="CommentTextChar">
    <w:name w:val="Comment Text Char"/>
    <w:basedOn w:val="DefaultParagraphFont"/>
    <w:link w:val="CommentText"/>
    <w:uiPriority w:val="99"/>
    <w:semiHidden/>
    <w:rsid w:val="00E301A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301A6"/>
    <w:rPr>
      <w:b/>
      <w:bCs/>
    </w:rPr>
  </w:style>
  <w:style w:type="character" w:customStyle="1" w:styleId="CommentSubjectChar">
    <w:name w:val="Comment Subject Char"/>
    <w:basedOn w:val="CommentTextChar"/>
    <w:link w:val="CommentSubject"/>
    <w:uiPriority w:val="99"/>
    <w:semiHidden/>
    <w:rsid w:val="00E301A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E30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1A6"/>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F218F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8308C"/>
    <w:pPr>
      <w:ind w:left="720"/>
      <w:contextualSpacing/>
    </w:pPr>
  </w:style>
  <w:style w:type="table" w:styleId="TableGrid">
    <w:name w:val="Table Grid"/>
    <w:basedOn w:val="TableNormal"/>
    <w:uiPriority w:val="39"/>
    <w:rsid w:val="00B36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s.finance@croydon.gov.uk" TargetMode="External"/><Relationship Id="rId3" Type="http://schemas.openxmlformats.org/officeDocument/2006/relationships/styles" Target="styles.xml"/><Relationship Id="rId7" Type="http://schemas.openxmlformats.org/officeDocument/2006/relationships/hyperlink" Target="mailto:schools.finance@croyd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ols.finance@croydon.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A1668-2231-4B4F-B40C-11B5D6D6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Guarnori, Orlagh</dc:creator>
  <cp:lastModifiedBy>Patrick Leavy</cp:lastModifiedBy>
  <cp:revision>3</cp:revision>
  <cp:lastPrinted>2017-10-04T09:30:00Z</cp:lastPrinted>
  <dcterms:created xsi:type="dcterms:W3CDTF">2017-10-04T14:30:00Z</dcterms:created>
  <dcterms:modified xsi:type="dcterms:W3CDTF">2017-10-31T14:26:00Z</dcterms:modified>
</cp:coreProperties>
</file>